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6698692" w:rsidR="00084A8F" w:rsidRPr="003970FC" w:rsidRDefault="00EF2AC1" w:rsidP="003E681D">
      <w:pPr>
        <w:pStyle w:val="Heading2"/>
        <w:spacing w:before="0" w:after="0" w:line="259" w:lineRule="auto"/>
        <w:jc w:val="center"/>
        <w:rPr>
          <w:rFonts w:asciiTheme="minorBidi" w:hAnsiTheme="minorBidi"/>
          <w:color w:val="auto"/>
          <w:sz w:val="20"/>
          <w:szCs w:val="20"/>
          <w:lang w:val="en-GB"/>
        </w:rPr>
      </w:pPr>
      <w:r w:rsidRPr="003970FC">
        <w:rPr>
          <w:rFonts w:asciiTheme="minorBidi" w:hAnsiTheme="minorBidi"/>
          <w:color w:val="auto"/>
          <w:sz w:val="20"/>
          <w:szCs w:val="20"/>
          <w:lang w:val="en-GB"/>
        </w:rPr>
        <w:t xml:space="preserve">  TECHNICAL SPECIFICATION</w:t>
      </w:r>
    </w:p>
    <w:p w14:paraId="481D4ABF" w14:textId="77777777" w:rsidR="008A3D3D" w:rsidRPr="003970FC" w:rsidRDefault="008A3D3D" w:rsidP="00BD4CDE">
      <w:pPr>
        <w:spacing w:after="0"/>
        <w:rPr>
          <w:rFonts w:asciiTheme="minorBidi" w:hAnsiTheme="minorBidi"/>
          <w:sz w:val="20"/>
          <w:szCs w:val="20"/>
          <w:lang w:val="en-GB"/>
        </w:rPr>
      </w:pPr>
    </w:p>
    <w:p w14:paraId="1144E0BE" w14:textId="71599C8E" w:rsidR="00F60193" w:rsidRPr="003970FC" w:rsidRDefault="009868B6" w:rsidP="003E681D">
      <w:pPr>
        <w:pBdr>
          <w:top w:val="single" w:sz="4" w:space="1" w:color="auto"/>
          <w:bottom w:val="single" w:sz="6" w:space="0" w:color="auto"/>
          <w:between w:val="single" w:sz="4" w:space="1" w:color="auto"/>
        </w:pBdr>
        <w:shd w:val="clear" w:color="auto" w:fill="CCAED0"/>
        <w:spacing w:after="0"/>
        <w:jc w:val="center"/>
        <w:rPr>
          <w:rFonts w:asciiTheme="minorBidi" w:hAnsiTheme="minorBidi"/>
          <w:b/>
          <w:bCs/>
          <w:sz w:val="20"/>
          <w:szCs w:val="20"/>
          <w:lang w:val="en-GB"/>
        </w:rPr>
      </w:pPr>
      <w:r w:rsidRPr="003970FC">
        <w:rPr>
          <w:rFonts w:asciiTheme="minorBidi" w:hAnsiTheme="minorBidi"/>
          <w:b/>
          <w:bCs/>
          <w:sz w:val="20"/>
          <w:szCs w:val="20"/>
          <w:lang w:val="en-GB"/>
        </w:rPr>
        <w:t>DESCRIPTION OF THE SUBJECT OF THE CONTRACT</w:t>
      </w:r>
    </w:p>
    <w:p w14:paraId="63585AE3" w14:textId="77777777" w:rsidR="005661D8" w:rsidRPr="003970FC"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Theme="minorBidi" w:hAnsiTheme="minorBidi"/>
          <w:sz w:val="20"/>
          <w:szCs w:val="20"/>
          <w:lang w:val="en-GB"/>
        </w:rPr>
      </w:pPr>
    </w:p>
    <w:p w14:paraId="5E584879" w14:textId="083E8A33" w:rsidR="003F2E98" w:rsidRPr="003970FC" w:rsidRDefault="1649452C" w:rsidP="00AC463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FF0000"/>
          <w:sz w:val="20"/>
          <w:szCs w:val="20"/>
          <w:lang w:val="en-GB"/>
        </w:rPr>
      </w:pPr>
      <w:r w:rsidRPr="003970FC">
        <w:rPr>
          <w:rFonts w:asciiTheme="minorBidi" w:hAnsiTheme="minorBidi"/>
          <w:color w:val="auto"/>
          <w:sz w:val="20"/>
          <w:szCs w:val="20"/>
          <w:lang w:val="en-GB"/>
        </w:rPr>
        <w:t xml:space="preserve">TERMS AND DEFINITIONS  </w:t>
      </w:r>
    </w:p>
    <w:p w14:paraId="64EF69F9" w14:textId="117EC8F9" w:rsidR="005A42BE" w:rsidRPr="003970FC" w:rsidRDefault="000F28CF" w:rsidP="1D5D8DC4">
      <w:pPr>
        <w:keepNext/>
        <w:keepLines/>
        <w:widowControl w:val="0"/>
        <w:spacing w:after="0"/>
        <w:jc w:val="both"/>
        <w:rPr>
          <w:rFonts w:asciiTheme="minorBidi" w:hAnsiTheme="minorBidi"/>
          <w:b/>
          <w:bCs/>
          <w:sz w:val="20"/>
          <w:szCs w:val="20"/>
          <w:lang w:val="en-GB"/>
        </w:rPr>
      </w:pPr>
      <w:r w:rsidRPr="003970FC">
        <w:rPr>
          <w:rFonts w:asciiTheme="minorBidi" w:hAnsiTheme="minorBidi"/>
          <w:b/>
          <w:bCs/>
          <w:sz w:val="20"/>
          <w:szCs w:val="20"/>
          <w:lang w:val="en-GB"/>
        </w:rPr>
        <w:t xml:space="preserve">Client </w:t>
      </w:r>
      <w:r w:rsidRPr="003970FC">
        <w:rPr>
          <w:rFonts w:asciiTheme="minorBidi" w:hAnsiTheme="minorBidi"/>
          <w:sz w:val="20"/>
          <w:szCs w:val="20"/>
          <w:lang w:val="en-GB"/>
        </w:rPr>
        <w:t>means LTG Kompetencijų centras UAB.</w:t>
      </w:r>
    </w:p>
    <w:p w14:paraId="56A323FA" w14:textId="260CE3DB" w:rsidR="005A42BE" w:rsidRPr="003970FC" w:rsidRDefault="005A42BE" w:rsidP="00BD4CDE">
      <w:pPr>
        <w:spacing w:after="0"/>
        <w:jc w:val="both"/>
        <w:rPr>
          <w:rFonts w:asciiTheme="minorBidi" w:hAnsiTheme="minorBidi"/>
          <w:sz w:val="20"/>
          <w:szCs w:val="20"/>
          <w:lang w:val="en-GB"/>
        </w:rPr>
      </w:pPr>
      <w:r w:rsidRPr="003970FC">
        <w:rPr>
          <w:rFonts w:asciiTheme="minorBidi" w:hAnsiTheme="minorBidi"/>
          <w:b/>
          <w:bCs/>
          <w:sz w:val="20"/>
          <w:szCs w:val="20"/>
          <w:lang w:val="en-GB"/>
        </w:rPr>
        <w:t>Supplier</w:t>
      </w:r>
      <w:r w:rsidRPr="003970FC">
        <w:rPr>
          <w:rFonts w:asciiTheme="minorBidi" w:hAnsiTheme="minorBidi"/>
          <w:sz w:val="20"/>
          <w:szCs w:val="20"/>
          <w:lang w:val="en-GB"/>
        </w:rPr>
        <w:t xml:space="preserve"> means an economic entity, including a natural person, private legal person, public legal person, other organisations and their subdivisions or a group of such persons, with whom the Client concludes the Contract.</w:t>
      </w:r>
    </w:p>
    <w:p w14:paraId="405F87B9" w14:textId="2619BB3E" w:rsidR="00DB0D22" w:rsidRPr="003970FC" w:rsidRDefault="00100C13" w:rsidP="00BD4CDE">
      <w:pPr>
        <w:spacing w:after="0"/>
        <w:rPr>
          <w:rFonts w:asciiTheme="minorBidi" w:hAnsiTheme="minorBidi"/>
          <w:sz w:val="20"/>
          <w:szCs w:val="20"/>
          <w:lang w:val="en-GB"/>
        </w:rPr>
      </w:pPr>
      <w:r w:rsidRPr="003970FC">
        <w:rPr>
          <w:rFonts w:asciiTheme="minorBidi" w:hAnsiTheme="minorBidi"/>
          <w:b/>
          <w:bCs/>
          <w:sz w:val="20"/>
          <w:szCs w:val="20"/>
          <w:lang w:val="en-GB"/>
        </w:rPr>
        <w:t>Products</w:t>
      </w:r>
      <w:r w:rsidRPr="003970FC">
        <w:rPr>
          <w:rFonts w:asciiTheme="minorBidi" w:hAnsiTheme="minorBidi"/>
          <w:sz w:val="20"/>
          <w:szCs w:val="20"/>
          <w:lang w:val="en-GB"/>
        </w:rPr>
        <w:t xml:space="preserve"> means the rental of the TPG ProjectLink tool intended for the Project Portfolio Management System.</w:t>
      </w:r>
    </w:p>
    <w:p w14:paraId="5BB2ACBC" w14:textId="690DBA0E" w:rsidR="003523C0" w:rsidRPr="003970FC" w:rsidRDefault="003523C0" w:rsidP="00BD4CDE">
      <w:pPr>
        <w:spacing w:after="0"/>
        <w:jc w:val="both"/>
        <w:rPr>
          <w:rFonts w:asciiTheme="minorBidi" w:hAnsiTheme="minorBidi"/>
          <w:b/>
          <w:bCs/>
          <w:sz w:val="20"/>
          <w:szCs w:val="20"/>
          <w:lang w:val="en-GB"/>
        </w:rPr>
      </w:pPr>
      <w:r w:rsidRPr="003970FC">
        <w:rPr>
          <w:rFonts w:asciiTheme="minorBidi" w:hAnsiTheme="minorBidi"/>
          <w:b/>
          <w:bCs/>
          <w:sz w:val="20"/>
          <w:szCs w:val="20"/>
          <w:lang w:val="en-GB"/>
        </w:rPr>
        <w:t>Services</w:t>
      </w:r>
      <w:r w:rsidRPr="003970FC">
        <w:rPr>
          <w:rFonts w:asciiTheme="minorBidi" w:hAnsiTheme="minorBidi"/>
          <w:sz w:val="20"/>
          <w:szCs w:val="20"/>
          <w:lang w:val="en-GB"/>
        </w:rPr>
        <w:t xml:space="preserve"> means support services for the TPG ProjectLink tool intended for the Project Portfolio Management System.</w:t>
      </w:r>
    </w:p>
    <w:p w14:paraId="518DC690" w14:textId="71ADBFCC" w:rsidR="00100C13" w:rsidRPr="003970FC" w:rsidRDefault="007310F8" w:rsidP="00BD4CDE">
      <w:pPr>
        <w:spacing w:after="0"/>
        <w:jc w:val="both"/>
        <w:rPr>
          <w:rFonts w:asciiTheme="minorBidi" w:hAnsiTheme="minorBidi"/>
          <w:sz w:val="20"/>
          <w:szCs w:val="20"/>
          <w:lang w:val="en-GB"/>
        </w:rPr>
      </w:pPr>
      <w:r w:rsidRPr="003970FC">
        <w:rPr>
          <w:rFonts w:asciiTheme="minorBidi" w:hAnsiTheme="minorBidi"/>
          <w:b/>
          <w:bCs/>
          <w:sz w:val="20"/>
          <w:szCs w:val="20"/>
          <w:lang w:val="en-GB"/>
        </w:rPr>
        <w:t>Contract</w:t>
      </w:r>
      <w:r w:rsidRPr="003970FC">
        <w:rPr>
          <w:rFonts w:asciiTheme="minorBidi" w:hAnsiTheme="minorBidi"/>
          <w:sz w:val="20"/>
          <w:szCs w:val="20"/>
          <w:lang w:val="en-GB"/>
        </w:rPr>
        <w:t xml:space="preserve"> means the Contract concluded between the Supplier and the Client on the Subject of the Contract.</w:t>
      </w:r>
    </w:p>
    <w:p w14:paraId="4801817E" w14:textId="77777777" w:rsidR="00777A7D" w:rsidRPr="003970FC" w:rsidRDefault="00777A7D" w:rsidP="00BD4CDE">
      <w:pPr>
        <w:spacing w:after="0"/>
        <w:jc w:val="both"/>
        <w:rPr>
          <w:rFonts w:asciiTheme="minorBidi" w:hAnsiTheme="minorBidi"/>
          <w:b/>
          <w:bCs/>
          <w:i/>
          <w:iCs/>
          <w:sz w:val="20"/>
          <w:szCs w:val="20"/>
          <w:lang w:val="en-GB"/>
        </w:rPr>
      </w:pPr>
    </w:p>
    <w:p w14:paraId="07A446BC" w14:textId="3D435ADD" w:rsidR="0046330D" w:rsidRPr="003970FC" w:rsidRDefault="0046330D" w:rsidP="00AC463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en-GB"/>
        </w:rPr>
      </w:pPr>
      <w:r w:rsidRPr="003970FC">
        <w:rPr>
          <w:rFonts w:asciiTheme="minorBidi" w:hAnsiTheme="minorBidi"/>
          <w:color w:val="auto"/>
          <w:sz w:val="20"/>
          <w:szCs w:val="20"/>
          <w:lang w:val="en-GB"/>
        </w:rPr>
        <w:t xml:space="preserve">SUBJECT OF THE CONTRACT </w:t>
      </w:r>
    </w:p>
    <w:p w14:paraId="0016E80A" w14:textId="62EE1449" w:rsidR="00F60193" w:rsidRPr="003970FC" w:rsidRDefault="00106D83" w:rsidP="00AC463C">
      <w:pPr>
        <w:pStyle w:val="ListParagraph"/>
        <w:numPr>
          <w:ilvl w:val="1"/>
          <w:numId w:val="2"/>
        </w:numPr>
        <w:spacing w:before="60" w:after="0" w:line="259" w:lineRule="auto"/>
        <w:ind w:left="425" w:hanging="425"/>
        <w:contextualSpacing w:val="0"/>
        <w:rPr>
          <w:rFonts w:asciiTheme="minorBidi" w:hAnsiTheme="minorBidi"/>
          <w:color w:val="auto"/>
          <w:sz w:val="20"/>
          <w:szCs w:val="20"/>
          <w:lang w:val="en-GB"/>
        </w:rPr>
      </w:pPr>
      <w:r w:rsidRPr="003970FC">
        <w:rPr>
          <w:rFonts w:asciiTheme="minorBidi" w:hAnsiTheme="minorBidi"/>
          <w:color w:val="auto"/>
          <w:sz w:val="20"/>
          <w:szCs w:val="20"/>
          <w:lang w:val="en-GB"/>
        </w:rPr>
        <w:t xml:space="preserve">Procurement of TPG ProjectLink, a Project Portfolio Management tool, and the support service (hereinafter referred to as the </w:t>
      </w:r>
      <w:r w:rsidRPr="003970FC">
        <w:rPr>
          <w:rFonts w:asciiTheme="minorBidi" w:hAnsiTheme="minorBidi"/>
          <w:b/>
          <w:bCs/>
          <w:color w:val="auto"/>
          <w:sz w:val="20"/>
          <w:szCs w:val="20"/>
          <w:lang w:val="en-GB"/>
        </w:rPr>
        <w:t>Subject of the Contract</w:t>
      </w:r>
      <w:r w:rsidRPr="003970FC">
        <w:rPr>
          <w:rFonts w:asciiTheme="minorBidi" w:hAnsiTheme="minorBidi"/>
          <w:color w:val="auto"/>
          <w:sz w:val="20"/>
          <w:szCs w:val="20"/>
          <w:lang w:val="en-GB"/>
        </w:rPr>
        <w:t>).</w:t>
      </w:r>
    </w:p>
    <w:p w14:paraId="116F2830" w14:textId="14E5279A" w:rsidR="00D944DB" w:rsidRPr="003970FC" w:rsidRDefault="00D9564B" w:rsidP="00AC463C">
      <w:pPr>
        <w:pStyle w:val="ListParagraph"/>
        <w:numPr>
          <w:ilvl w:val="1"/>
          <w:numId w:val="2"/>
        </w:numPr>
        <w:spacing w:after="0" w:line="259" w:lineRule="auto"/>
        <w:ind w:left="425" w:hanging="426"/>
        <w:contextualSpacing w:val="0"/>
        <w:rPr>
          <w:rFonts w:asciiTheme="minorBidi" w:hAnsiTheme="minorBidi"/>
          <w:color w:val="auto"/>
          <w:sz w:val="20"/>
          <w:szCs w:val="20"/>
          <w:lang w:val="en-GB"/>
        </w:rPr>
      </w:pPr>
      <w:bookmarkStart w:id="0" w:name="_Hlk172615170"/>
      <w:bookmarkStart w:id="1" w:name="_Hlk35513769"/>
      <w:r w:rsidRPr="003970FC">
        <w:rPr>
          <w:rFonts w:asciiTheme="minorBidi" w:hAnsiTheme="minorBidi"/>
          <w:color w:val="auto"/>
          <w:sz w:val="20"/>
          <w:szCs w:val="20"/>
          <w:lang w:val="en-GB"/>
        </w:rPr>
        <w:t>The Subject of the Contract is not subdivided into lots.</w:t>
      </w:r>
    </w:p>
    <w:p w14:paraId="5B19BC6C" w14:textId="7FEE624C" w:rsidR="008A7AF7" w:rsidRPr="003970FC" w:rsidRDefault="008A7AF7" w:rsidP="00AC463C">
      <w:pPr>
        <w:pStyle w:val="ListParagraph"/>
        <w:numPr>
          <w:ilvl w:val="1"/>
          <w:numId w:val="2"/>
        </w:numPr>
        <w:spacing w:after="0" w:line="259" w:lineRule="auto"/>
        <w:ind w:left="425" w:hanging="426"/>
        <w:contextualSpacing w:val="0"/>
        <w:rPr>
          <w:rFonts w:asciiTheme="minorBidi" w:hAnsiTheme="minorBidi"/>
          <w:color w:val="auto"/>
          <w:sz w:val="20"/>
          <w:szCs w:val="20"/>
          <w:lang w:val="en-GB"/>
        </w:rPr>
      </w:pPr>
      <w:r w:rsidRPr="003970FC">
        <w:rPr>
          <w:rFonts w:asciiTheme="minorBidi" w:hAnsiTheme="minorBidi"/>
          <w:color w:val="auto"/>
          <w:sz w:val="20"/>
          <w:szCs w:val="20"/>
          <w:lang w:val="en-GB"/>
        </w:rPr>
        <w:t>Under this Technical Specification, the Client seeks to procure software as a service (SAAS) rental services, including support, delivery and warranty services, for the Project Portfolio Management (PPM) TPG ProjectLink software add-on.</w:t>
      </w:r>
    </w:p>
    <w:p w14:paraId="24229D71" w14:textId="62860AA4" w:rsidR="00FA34DC" w:rsidRPr="003970FC" w:rsidRDefault="00343E44" w:rsidP="00AC463C">
      <w:pPr>
        <w:pStyle w:val="ListParagraph"/>
        <w:numPr>
          <w:ilvl w:val="1"/>
          <w:numId w:val="2"/>
        </w:numPr>
        <w:spacing w:after="0" w:line="259" w:lineRule="auto"/>
        <w:ind w:left="425" w:hanging="426"/>
        <w:contextualSpacing w:val="0"/>
        <w:rPr>
          <w:rFonts w:asciiTheme="minorBidi" w:hAnsiTheme="minorBidi"/>
          <w:color w:val="auto"/>
          <w:sz w:val="20"/>
          <w:szCs w:val="20"/>
          <w:lang w:val="en-GB"/>
        </w:rPr>
      </w:pPr>
      <w:r w:rsidRPr="003970FC">
        <w:rPr>
          <w:rFonts w:asciiTheme="minorBidi" w:hAnsiTheme="minorBidi"/>
          <w:color w:val="auto"/>
          <w:sz w:val="20"/>
          <w:szCs w:val="20"/>
          <w:lang w:val="en-GB"/>
        </w:rPr>
        <w:t>The software must ensure the operation of Microsoft Project Online and Microsoft Project Server.</w:t>
      </w:r>
    </w:p>
    <w:p w14:paraId="03BE5C5D" w14:textId="363A4E0C" w:rsidR="0006164A" w:rsidRPr="003970FC" w:rsidRDefault="0006164A" w:rsidP="00AC463C">
      <w:pPr>
        <w:pStyle w:val="ListParagraph"/>
        <w:numPr>
          <w:ilvl w:val="1"/>
          <w:numId w:val="2"/>
        </w:numPr>
        <w:spacing w:after="0" w:line="259" w:lineRule="auto"/>
        <w:ind w:left="425" w:hanging="426"/>
        <w:contextualSpacing w:val="0"/>
        <w:rPr>
          <w:rFonts w:asciiTheme="minorBidi" w:hAnsiTheme="minorBidi"/>
          <w:color w:val="auto"/>
          <w:sz w:val="20"/>
          <w:szCs w:val="20"/>
          <w:lang w:val="en-GB"/>
        </w:rPr>
      </w:pPr>
      <w:r w:rsidRPr="003970FC">
        <w:rPr>
          <w:rFonts w:asciiTheme="minorBidi" w:hAnsiTheme="minorBidi"/>
          <w:color w:val="auto"/>
          <w:sz w:val="20"/>
          <w:szCs w:val="20"/>
          <w:lang w:val="en-GB"/>
        </w:rPr>
        <w:t>From September 2026, when the PPM tool is migrated to the LTG infrastructure, Microsoft Azure software shall support the operation of the tool without changes.</w:t>
      </w:r>
      <w:bookmarkEnd w:id="0"/>
      <w:bookmarkEnd w:id="1"/>
    </w:p>
    <w:p w14:paraId="527524CD" w14:textId="0772A3C3" w:rsidR="00AA756C" w:rsidRPr="003970FC" w:rsidRDefault="00AA756C" w:rsidP="00AC463C">
      <w:pPr>
        <w:pStyle w:val="ListParagraph"/>
        <w:numPr>
          <w:ilvl w:val="1"/>
          <w:numId w:val="2"/>
        </w:numPr>
        <w:spacing w:after="0" w:line="259" w:lineRule="auto"/>
        <w:ind w:left="425" w:hanging="426"/>
        <w:contextualSpacing w:val="0"/>
        <w:rPr>
          <w:rFonts w:asciiTheme="minorBidi" w:hAnsiTheme="minorBidi"/>
          <w:color w:val="auto"/>
          <w:sz w:val="20"/>
          <w:szCs w:val="20"/>
          <w:lang w:val="en-GB"/>
        </w:rPr>
      </w:pPr>
      <w:r w:rsidRPr="003970FC">
        <w:rPr>
          <w:rFonts w:ascii="Arial" w:hAnsi="Arial" w:cs="Arial"/>
          <w:color w:val="auto"/>
          <w:sz w:val="20"/>
          <w:szCs w:val="20"/>
          <w:lang w:val="en-GB"/>
        </w:rPr>
        <w:t>The Products will be rented for a period of 24 (twenty-four) months, with the possibility of extending the contract for a further 12 (twelve) months if required, with the Supplier delivering the Products on the basis of annual orders placed by the Client. The delivery and entry into force date is no later than 9 March 2026.</w:t>
      </w:r>
    </w:p>
    <w:p w14:paraId="027E5966" w14:textId="0623A325" w:rsidR="00FD4793" w:rsidRPr="003970FC" w:rsidRDefault="00FD4793" w:rsidP="00AC463C">
      <w:pPr>
        <w:pStyle w:val="ListParagraph"/>
        <w:numPr>
          <w:ilvl w:val="1"/>
          <w:numId w:val="2"/>
        </w:numPr>
        <w:spacing w:after="0" w:line="259" w:lineRule="auto"/>
        <w:ind w:left="425" w:hanging="426"/>
        <w:contextualSpacing w:val="0"/>
        <w:rPr>
          <w:rFonts w:asciiTheme="minorBidi" w:hAnsiTheme="minorBidi"/>
          <w:color w:val="auto"/>
          <w:sz w:val="20"/>
          <w:szCs w:val="20"/>
          <w:lang w:val="en-GB"/>
        </w:rPr>
      </w:pPr>
      <w:r w:rsidRPr="003970FC">
        <w:rPr>
          <w:rFonts w:ascii="Arial" w:hAnsi="Arial" w:cs="Arial"/>
          <w:color w:val="auto"/>
          <w:sz w:val="20"/>
          <w:szCs w:val="20"/>
          <w:lang w:val="en-GB"/>
        </w:rPr>
        <w:t>The table below shows the provisional quantity of the Products. During the term of the Contract, the Client shall have the right to adjust the quantity of the Products to be purchased up to the maximum Contract Price specified in the Contract. The Client is under no obligation to purchase the full quantity of the Products.</w:t>
      </w:r>
    </w:p>
    <w:p w14:paraId="75BE1B6B" w14:textId="2AC5AFBA" w:rsidR="00487046" w:rsidRPr="003970FC" w:rsidRDefault="00487046" w:rsidP="00AC463C">
      <w:pPr>
        <w:pStyle w:val="ListParagraph"/>
        <w:numPr>
          <w:ilvl w:val="1"/>
          <w:numId w:val="2"/>
        </w:numPr>
        <w:spacing w:after="0" w:line="259" w:lineRule="auto"/>
        <w:ind w:left="425" w:hanging="426"/>
        <w:contextualSpacing w:val="0"/>
        <w:rPr>
          <w:rFonts w:asciiTheme="minorBidi" w:hAnsiTheme="minorBidi"/>
          <w:color w:val="auto"/>
          <w:sz w:val="20"/>
          <w:szCs w:val="20"/>
          <w:lang w:val="en-GB"/>
        </w:rPr>
      </w:pPr>
      <w:r w:rsidRPr="003970FC">
        <w:rPr>
          <w:rFonts w:ascii="Arial" w:hAnsi="Arial" w:cs="Arial"/>
          <w:color w:val="auto"/>
          <w:sz w:val="20"/>
          <w:szCs w:val="20"/>
          <w:lang w:val="en-GB"/>
        </w:rPr>
        <w:t>If necessary, the Client may purchase Products not included in the Product List, but technically or by virtue of their use related to the Subject of the Contract, up to a maximum of ten (10) per cent of the initial value of the Contract, i.e. related products. The purchase of the related products shall be subject to all the terms and conditions (warranties, remedies for defects, etc.) set out in this Technical Specification and in the Contract.</w:t>
      </w:r>
    </w:p>
    <w:p w14:paraId="14024397" w14:textId="77777777" w:rsidR="00002E9D" w:rsidRPr="003970FC" w:rsidRDefault="00002E9D" w:rsidP="000606AA">
      <w:pPr>
        <w:spacing w:after="0"/>
        <w:ind w:left="-1"/>
        <w:rPr>
          <w:rFonts w:asciiTheme="minorBidi" w:hAnsiTheme="minorBidi"/>
          <w:sz w:val="20"/>
          <w:szCs w:val="20"/>
          <w:lang w:val="en-GB"/>
        </w:rPr>
      </w:pPr>
    </w:p>
    <w:p w14:paraId="3195627D" w14:textId="77777777" w:rsidR="002F4C83" w:rsidRPr="003970FC" w:rsidRDefault="002F4C83" w:rsidP="002F4C83">
      <w:pPr>
        <w:pStyle w:val="ListParagraph"/>
        <w:spacing w:after="0" w:line="259" w:lineRule="auto"/>
        <w:ind w:left="425"/>
        <w:contextualSpacing w:val="0"/>
        <w:rPr>
          <w:rFonts w:asciiTheme="minorBidi" w:hAnsiTheme="minorBidi"/>
          <w:color w:val="auto"/>
          <w:sz w:val="20"/>
          <w:szCs w:val="20"/>
          <w:lang w:val="en-GB"/>
        </w:rPr>
      </w:pPr>
    </w:p>
    <w:p w14:paraId="008E978C" w14:textId="37243126" w:rsidR="00015D1B" w:rsidRPr="003970FC" w:rsidRDefault="00FD4793" w:rsidP="00AC463C">
      <w:pPr>
        <w:pStyle w:val="ListParagraph"/>
        <w:numPr>
          <w:ilvl w:val="1"/>
          <w:numId w:val="2"/>
        </w:numPr>
        <w:spacing w:after="0" w:line="259" w:lineRule="auto"/>
        <w:ind w:left="425" w:hanging="426"/>
        <w:contextualSpacing w:val="0"/>
        <w:rPr>
          <w:rFonts w:asciiTheme="minorBidi" w:hAnsiTheme="minorBidi"/>
          <w:color w:val="auto"/>
          <w:sz w:val="20"/>
          <w:szCs w:val="20"/>
          <w:lang w:val="en-GB"/>
        </w:rPr>
      </w:pPr>
      <w:r w:rsidRPr="003970FC">
        <w:rPr>
          <w:rFonts w:asciiTheme="minorBidi" w:hAnsiTheme="minorBidi"/>
          <w:b/>
          <w:bCs/>
          <w:color w:val="auto"/>
          <w:sz w:val="20"/>
          <w:szCs w:val="20"/>
          <w:lang w:val="en-GB"/>
        </w:rPr>
        <w:t>Items and quantities of the Subject of the Contract</w:t>
      </w:r>
      <w:bookmarkStart w:id="2" w:name="_Hlk172615219"/>
      <w:r w:rsidRPr="003970FC">
        <w:rPr>
          <w:rFonts w:asciiTheme="minorBidi" w:hAnsiTheme="minorBidi"/>
          <w:b/>
          <w:bCs/>
          <w:color w:val="auto"/>
          <w:sz w:val="20"/>
          <w:szCs w:val="20"/>
          <w:lang w:val="en-GB"/>
        </w:rPr>
        <w:t>:</w:t>
      </w:r>
    </w:p>
    <w:tbl>
      <w:tblPr>
        <w:tblStyle w:val="TableGrid1"/>
        <w:tblW w:w="10017" w:type="dxa"/>
        <w:tblLook w:val="04A0" w:firstRow="1" w:lastRow="0" w:firstColumn="1" w:lastColumn="0" w:noHBand="0" w:noVBand="1"/>
      </w:tblPr>
      <w:tblGrid>
        <w:gridCol w:w="681"/>
        <w:gridCol w:w="3061"/>
        <w:gridCol w:w="1197"/>
        <w:gridCol w:w="1428"/>
        <w:gridCol w:w="1923"/>
        <w:gridCol w:w="1727"/>
      </w:tblGrid>
      <w:tr w:rsidR="00112666" w:rsidRPr="003970FC" w14:paraId="2FF82070" w14:textId="77777777" w:rsidTr="00112666">
        <w:trPr>
          <w:trHeight w:val="840"/>
        </w:trPr>
        <w:tc>
          <w:tcPr>
            <w:tcW w:w="681" w:type="dxa"/>
            <w:vAlign w:val="center"/>
          </w:tcPr>
          <w:p w14:paraId="7B96D9F1" w14:textId="77777777" w:rsidR="00112666" w:rsidRPr="003970FC" w:rsidRDefault="00112666" w:rsidP="00BE6249">
            <w:pPr>
              <w:spacing w:before="60" w:after="60"/>
              <w:jc w:val="center"/>
              <w:rPr>
                <w:rFonts w:asciiTheme="minorBidi" w:eastAsiaTheme="minorHAnsi" w:hAnsiTheme="minorBidi" w:cstheme="minorBidi"/>
                <w:b/>
                <w:color w:val="000000" w:themeColor="text1"/>
                <w:lang w:val="en-GB"/>
              </w:rPr>
            </w:pPr>
            <w:r w:rsidRPr="003970FC">
              <w:rPr>
                <w:rFonts w:asciiTheme="minorBidi" w:eastAsiaTheme="minorHAnsi" w:hAnsiTheme="minorBidi" w:cstheme="minorBidi"/>
                <w:b/>
                <w:bCs/>
                <w:color w:val="000000" w:themeColor="text1"/>
                <w:lang w:val="en-GB"/>
              </w:rPr>
              <w:t>Item No.</w:t>
            </w:r>
          </w:p>
        </w:tc>
        <w:tc>
          <w:tcPr>
            <w:tcW w:w="3061" w:type="dxa"/>
            <w:vAlign w:val="center"/>
          </w:tcPr>
          <w:p w14:paraId="6533E544" w14:textId="77777777" w:rsidR="00112666" w:rsidRPr="003970FC" w:rsidRDefault="00112666" w:rsidP="00BE6249">
            <w:pPr>
              <w:spacing w:before="60" w:after="60"/>
              <w:jc w:val="center"/>
              <w:rPr>
                <w:rFonts w:asciiTheme="minorBidi" w:eastAsiaTheme="minorHAnsi" w:hAnsiTheme="minorBidi" w:cstheme="minorBidi"/>
                <w:b/>
                <w:lang w:val="en-GB"/>
              </w:rPr>
            </w:pPr>
            <w:r w:rsidRPr="003970FC">
              <w:rPr>
                <w:rFonts w:asciiTheme="minorBidi" w:eastAsiaTheme="minorHAnsi" w:hAnsiTheme="minorBidi" w:cstheme="minorBidi"/>
                <w:b/>
                <w:bCs/>
                <w:lang w:val="en-GB"/>
              </w:rPr>
              <w:t>Name</w:t>
            </w:r>
          </w:p>
        </w:tc>
        <w:tc>
          <w:tcPr>
            <w:tcW w:w="1197" w:type="dxa"/>
            <w:vAlign w:val="center"/>
          </w:tcPr>
          <w:p w14:paraId="12EF3F24" w14:textId="77777777" w:rsidR="00112666" w:rsidRPr="003970FC" w:rsidRDefault="00112666" w:rsidP="00BE6249">
            <w:pPr>
              <w:spacing w:before="60" w:after="60"/>
              <w:jc w:val="center"/>
              <w:rPr>
                <w:rFonts w:asciiTheme="minorBidi" w:hAnsiTheme="minorBidi" w:cstheme="minorBidi"/>
                <w:b/>
                <w:lang w:val="en-GB"/>
              </w:rPr>
            </w:pPr>
            <w:r w:rsidRPr="003970FC">
              <w:rPr>
                <w:rFonts w:asciiTheme="minorBidi" w:eastAsiaTheme="minorHAnsi" w:hAnsiTheme="minorBidi" w:cstheme="minorBidi"/>
                <w:b/>
                <w:bCs/>
                <w:lang w:val="en-GB"/>
              </w:rPr>
              <w:t>Quantity (volume)</w:t>
            </w:r>
          </w:p>
        </w:tc>
        <w:tc>
          <w:tcPr>
            <w:tcW w:w="1428" w:type="dxa"/>
          </w:tcPr>
          <w:p w14:paraId="7F560EF5" w14:textId="77777777" w:rsidR="00112666" w:rsidRPr="003970FC" w:rsidRDefault="00112666" w:rsidP="00BE6249">
            <w:pPr>
              <w:spacing w:before="60" w:after="60"/>
              <w:jc w:val="center"/>
              <w:rPr>
                <w:rFonts w:asciiTheme="minorBidi" w:hAnsiTheme="minorBidi" w:cstheme="minorBidi"/>
                <w:b/>
                <w:lang w:val="en-GB"/>
              </w:rPr>
            </w:pPr>
          </w:p>
          <w:p w14:paraId="2388C6C4" w14:textId="77777777" w:rsidR="00112666" w:rsidRPr="003970FC" w:rsidRDefault="00112666" w:rsidP="00BE6249">
            <w:pPr>
              <w:spacing w:before="60" w:after="60"/>
              <w:jc w:val="center"/>
              <w:rPr>
                <w:rFonts w:asciiTheme="minorBidi" w:hAnsiTheme="minorBidi" w:cstheme="minorBidi"/>
                <w:b/>
                <w:lang w:val="en-GB"/>
              </w:rPr>
            </w:pPr>
            <w:r w:rsidRPr="003970FC">
              <w:rPr>
                <w:rFonts w:asciiTheme="minorBidi" w:hAnsiTheme="minorBidi" w:cstheme="minorBidi"/>
                <w:b/>
                <w:bCs/>
                <w:lang w:val="en-GB"/>
              </w:rPr>
              <w:t>UoM</w:t>
            </w:r>
          </w:p>
          <w:p w14:paraId="513E071F" w14:textId="77777777" w:rsidR="00112666" w:rsidRPr="003970FC" w:rsidRDefault="00112666" w:rsidP="00BE6249">
            <w:pPr>
              <w:spacing w:before="60" w:after="60"/>
              <w:jc w:val="center"/>
              <w:rPr>
                <w:rFonts w:asciiTheme="minorBidi" w:hAnsiTheme="minorBidi" w:cstheme="minorBidi"/>
                <w:b/>
                <w:lang w:val="en-GB"/>
              </w:rPr>
            </w:pPr>
          </w:p>
        </w:tc>
        <w:tc>
          <w:tcPr>
            <w:tcW w:w="1923" w:type="dxa"/>
            <w:vAlign w:val="center"/>
          </w:tcPr>
          <w:p w14:paraId="53A419C3" w14:textId="77777777" w:rsidR="00112666" w:rsidRPr="003970FC" w:rsidRDefault="00112666" w:rsidP="00BE6249">
            <w:pPr>
              <w:spacing w:before="60" w:after="60"/>
              <w:jc w:val="center"/>
              <w:rPr>
                <w:rFonts w:asciiTheme="minorBidi" w:hAnsiTheme="minorBidi" w:cstheme="minorBidi"/>
                <w:b/>
                <w:lang w:val="en-GB"/>
              </w:rPr>
            </w:pPr>
            <w:r w:rsidRPr="003970FC">
              <w:rPr>
                <w:rFonts w:asciiTheme="minorBidi" w:hAnsiTheme="minorBidi" w:cstheme="minorBidi"/>
                <w:b/>
                <w:bCs/>
                <w:lang w:val="en-GB"/>
              </w:rPr>
              <w:t>Licence rental/ support period, months</w:t>
            </w:r>
          </w:p>
        </w:tc>
        <w:tc>
          <w:tcPr>
            <w:tcW w:w="1727" w:type="dxa"/>
          </w:tcPr>
          <w:p w14:paraId="597D1E16" w14:textId="7E37B678" w:rsidR="00112666" w:rsidRPr="003970FC" w:rsidRDefault="00112666" w:rsidP="00BE6249">
            <w:pPr>
              <w:spacing w:before="60" w:after="60"/>
              <w:jc w:val="center"/>
              <w:rPr>
                <w:rFonts w:asciiTheme="minorBidi" w:hAnsiTheme="minorBidi" w:cstheme="minorBidi"/>
                <w:b/>
                <w:lang w:val="en-GB"/>
              </w:rPr>
            </w:pPr>
            <w:r w:rsidRPr="003970FC">
              <w:rPr>
                <w:rFonts w:asciiTheme="minorBidi" w:hAnsiTheme="minorBidi" w:cstheme="minorBidi"/>
                <w:b/>
                <w:bCs/>
                <w:lang w:val="en-GB"/>
              </w:rPr>
              <w:t>New licence</w:t>
            </w:r>
          </w:p>
        </w:tc>
      </w:tr>
      <w:tr w:rsidR="00112666" w:rsidRPr="003970FC" w14:paraId="7E46A2BA" w14:textId="77777777" w:rsidTr="00112666">
        <w:trPr>
          <w:trHeight w:val="366"/>
        </w:trPr>
        <w:tc>
          <w:tcPr>
            <w:tcW w:w="681" w:type="dxa"/>
            <w:vAlign w:val="center"/>
          </w:tcPr>
          <w:p w14:paraId="5D01387C" w14:textId="77777777" w:rsidR="00112666" w:rsidRPr="003970FC" w:rsidRDefault="00112666" w:rsidP="00BE6249">
            <w:pPr>
              <w:spacing w:before="60" w:after="60"/>
              <w:jc w:val="center"/>
              <w:rPr>
                <w:rFonts w:asciiTheme="minorBidi" w:eastAsiaTheme="minorHAnsi" w:hAnsiTheme="minorBidi" w:cstheme="minorBidi"/>
                <w:lang w:val="en-GB"/>
              </w:rPr>
            </w:pPr>
            <w:r w:rsidRPr="003970FC">
              <w:rPr>
                <w:rFonts w:asciiTheme="minorBidi" w:eastAsiaTheme="minorHAnsi" w:hAnsiTheme="minorBidi" w:cstheme="minorBidi"/>
                <w:lang w:val="en-GB"/>
              </w:rPr>
              <w:t>1.</w:t>
            </w:r>
          </w:p>
        </w:tc>
        <w:tc>
          <w:tcPr>
            <w:tcW w:w="3061" w:type="dxa"/>
            <w:vAlign w:val="bottom"/>
          </w:tcPr>
          <w:p w14:paraId="12E0D80C" w14:textId="50AFFAA5" w:rsidR="00112666" w:rsidRPr="003970FC" w:rsidRDefault="00112666" w:rsidP="00BE6249">
            <w:pPr>
              <w:spacing w:before="60" w:after="60"/>
              <w:rPr>
                <w:rFonts w:asciiTheme="minorBidi" w:eastAsiaTheme="minorHAnsi" w:hAnsiTheme="minorBidi" w:cstheme="minorBidi"/>
                <w:lang w:val="en-GB"/>
              </w:rPr>
            </w:pPr>
            <w:r w:rsidRPr="003970FC">
              <w:rPr>
                <w:rFonts w:asciiTheme="minorBidi" w:hAnsiTheme="minorBidi"/>
                <w:lang w:val="en-GB"/>
              </w:rPr>
              <w:t>TPG ProjectLink (or equivalent)</w:t>
            </w:r>
          </w:p>
        </w:tc>
        <w:tc>
          <w:tcPr>
            <w:tcW w:w="1197" w:type="dxa"/>
            <w:vAlign w:val="center"/>
          </w:tcPr>
          <w:p w14:paraId="56CD0685" w14:textId="100E425A" w:rsidR="00112666" w:rsidRPr="003970FC" w:rsidRDefault="00112666" w:rsidP="00BE6249">
            <w:pPr>
              <w:spacing w:before="60" w:after="60"/>
              <w:jc w:val="center"/>
              <w:rPr>
                <w:rFonts w:asciiTheme="minorBidi" w:hAnsiTheme="minorBidi" w:cstheme="minorBidi"/>
                <w:lang w:val="en-GB"/>
              </w:rPr>
            </w:pPr>
            <w:r w:rsidRPr="003970FC">
              <w:rPr>
                <w:rFonts w:asciiTheme="minorBidi" w:hAnsiTheme="minorBidi" w:cstheme="minorBidi"/>
                <w:lang w:val="en-GB"/>
              </w:rPr>
              <w:t>1</w:t>
            </w:r>
          </w:p>
        </w:tc>
        <w:tc>
          <w:tcPr>
            <w:tcW w:w="1428" w:type="dxa"/>
          </w:tcPr>
          <w:p w14:paraId="12800512" w14:textId="46B29A39" w:rsidR="00112666" w:rsidRPr="003970FC" w:rsidRDefault="00112666" w:rsidP="00BE6249">
            <w:pPr>
              <w:spacing w:before="60" w:after="60"/>
              <w:jc w:val="center"/>
              <w:rPr>
                <w:rFonts w:asciiTheme="minorBidi" w:hAnsiTheme="minorBidi" w:cstheme="minorBidi"/>
                <w:lang w:val="en-GB"/>
              </w:rPr>
            </w:pPr>
            <w:r w:rsidRPr="003970FC">
              <w:rPr>
                <w:rFonts w:asciiTheme="minorBidi" w:hAnsiTheme="minorBidi" w:cstheme="minorBidi"/>
                <w:lang w:val="en-GB"/>
              </w:rPr>
              <w:t>pcs.</w:t>
            </w:r>
          </w:p>
        </w:tc>
        <w:tc>
          <w:tcPr>
            <w:tcW w:w="1923" w:type="dxa"/>
            <w:vAlign w:val="center"/>
          </w:tcPr>
          <w:p w14:paraId="544F3477" w14:textId="62BA69E2" w:rsidR="00112666" w:rsidRPr="003970FC" w:rsidRDefault="00112666" w:rsidP="00BE6249">
            <w:pPr>
              <w:spacing w:before="60" w:after="60"/>
              <w:jc w:val="center"/>
              <w:rPr>
                <w:rFonts w:asciiTheme="minorBidi" w:hAnsiTheme="minorBidi" w:cstheme="minorBidi"/>
                <w:lang w:val="en-GB"/>
              </w:rPr>
            </w:pPr>
            <w:r w:rsidRPr="003970FC">
              <w:rPr>
                <w:rFonts w:asciiTheme="minorBidi" w:hAnsiTheme="minorBidi" w:cstheme="minorBidi"/>
                <w:lang w:val="en-GB"/>
              </w:rPr>
              <w:t>36</w:t>
            </w:r>
          </w:p>
        </w:tc>
        <w:tc>
          <w:tcPr>
            <w:tcW w:w="1727" w:type="dxa"/>
          </w:tcPr>
          <w:p w14:paraId="7D9CAA85" w14:textId="3CFFBD5F" w:rsidR="00112666" w:rsidRPr="003970FC" w:rsidRDefault="00112666" w:rsidP="00BE6249">
            <w:pPr>
              <w:spacing w:before="60" w:after="60"/>
              <w:jc w:val="center"/>
              <w:rPr>
                <w:rFonts w:asciiTheme="minorBidi" w:hAnsiTheme="minorBidi" w:cstheme="minorBidi"/>
                <w:lang w:val="en-GB"/>
              </w:rPr>
            </w:pPr>
            <w:r w:rsidRPr="003970FC">
              <w:rPr>
                <w:rFonts w:asciiTheme="minorBidi" w:hAnsiTheme="minorBidi" w:cstheme="minorBidi"/>
                <w:lang w:val="en-GB"/>
              </w:rPr>
              <w:t>no</w:t>
            </w:r>
          </w:p>
        </w:tc>
      </w:tr>
    </w:tbl>
    <w:p w14:paraId="59B7D760" w14:textId="77777777" w:rsidR="00B35CE9" w:rsidRPr="003970FC" w:rsidRDefault="00B35CE9" w:rsidP="00B35CE9">
      <w:pPr>
        <w:spacing w:after="0"/>
        <w:rPr>
          <w:rFonts w:asciiTheme="minorBidi" w:hAnsiTheme="minorBidi"/>
          <w:b/>
          <w:bCs/>
          <w:sz w:val="20"/>
          <w:szCs w:val="20"/>
          <w:lang w:val="en-GB"/>
        </w:rPr>
      </w:pPr>
    </w:p>
    <w:tbl>
      <w:tblPr>
        <w:tblStyle w:val="TableGrid1"/>
        <w:tblW w:w="10060" w:type="dxa"/>
        <w:tblLook w:val="04A0" w:firstRow="1" w:lastRow="0" w:firstColumn="1" w:lastColumn="0" w:noHBand="0" w:noVBand="1"/>
      </w:tblPr>
      <w:tblGrid>
        <w:gridCol w:w="673"/>
        <w:gridCol w:w="3150"/>
        <w:gridCol w:w="1275"/>
        <w:gridCol w:w="1843"/>
        <w:gridCol w:w="3119"/>
      </w:tblGrid>
      <w:tr w:rsidR="00FE565C" w:rsidRPr="003970FC" w14:paraId="0AD25BD0" w14:textId="77777777" w:rsidTr="00274B98">
        <w:trPr>
          <w:trHeight w:val="840"/>
        </w:trPr>
        <w:tc>
          <w:tcPr>
            <w:tcW w:w="673" w:type="dxa"/>
            <w:vAlign w:val="center"/>
          </w:tcPr>
          <w:p w14:paraId="57D7F471" w14:textId="77777777" w:rsidR="00FE565C" w:rsidRPr="003970FC" w:rsidRDefault="00FE565C" w:rsidP="00D73B6F">
            <w:pPr>
              <w:spacing w:before="60" w:after="60"/>
              <w:jc w:val="center"/>
              <w:rPr>
                <w:rFonts w:asciiTheme="minorBidi" w:eastAsiaTheme="minorHAnsi" w:hAnsiTheme="minorBidi" w:cstheme="minorBidi"/>
                <w:b/>
                <w:color w:val="000000" w:themeColor="text1"/>
                <w:lang w:val="en-GB"/>
              </w:rPr>
            </w:pPr>
            <w:r w:rsidRPr="003970FC">
              <w:rPr>
                <w:rFonts w:asciiTheme="minorBidi" w:eastAsiaTheme="minorHAnsi" w:hAnsiTheme="minorBidi" w:cstheme="minorBidi"/>
                <w:b/>
                <w:bCs/>
                <w:color w:val="000000" w:themeColor="text1"/>
                <w:lang w:val="en-GB"/>
              </w:rPr>
              <w:t>Item No.</w:t>
            </w:r>
          </w:p>
        </w:tc>
        <w:tc>
          <w:tcPr>
            <w:tcW w:w="3150" w:type="dxa"/>
            <w:vAlign w:val="center"/>
          </w:tcPr>
          <w:p w14:paraId="12C9829F" w14:textId="77777777" w:rsidR="00FE565C" w:rsidRPr="003970FC" w:rsidRDefault="00FE565C" w:rsidP="00D73B6F">
            <w:pPr>
              <w:spacing w:before="60" w:after="60"/>
              <w:jc w:val="center"/>
              <w:rPr>
                <w:rFonts w:asciiTheme="minorBidi" w:eastAsiaTheme="minorHAnsi" w:hAnsiTheme="minorBidi" w:cstheme="minorBidi"/>
                <w:b/>
                <w:lang w:val="en-GB"/>
              </w:rPr>
            </w:pPr>
            <w:r w:rsidRPr="003970FC">
              <w:rPr>
                <w:rFonts w:asciiTheme="minorBidi" w:eastAsiaTheme="minorHAnsi" w:hAnsiTheme="minorBidi" w:cstheme="minorBidi"/>
                <w:b/>
                <w:bCs/>
                <w:lang w:val="en-GB"/>
              </w:rPr>
              <w:t>Name</w:t>
            </w:r>
          </w:p>
        </w:tc>
        <w:tc>
          <w:tcPr>
            <w:tcW w:w="1275" w:type="dxa"/>
            <w:vAlign w:val="center"/>
          </w:tcPr>
          <w:p w14:paraId="57A4D2FF" w14:textId="77777777" w:rsidR="00FE565C" w:rsidRPr="003970FC" w:rsidRDefault="00FE565C" w:rsidP="00D73B6F">
            <w:pPr>
              <w:spacing w:before="60" w:after="60"/>
              <w:jc w:val="center"/>
              <w:rPr>
                <w:rFonts w:asciiTheme="minorBidi" w:hAnsiTheme="minorBidi" w:cstheme="minorBidi"/>
                <w:b/>
                <w:lang w:val="en-GB"/>
              </w:rPr>
            </w:pPr>
            <w:r w:rsidRPr="003970FC">
              <w:rPr>
                <w:rFonts w:asciiTheme="minorBidi" w:eastAsiaTheme="minorHAnsi" w:hAnsiTheme="minorBidi" w:cstheme="minorBidi"/>
                <w:b/>
                <w:bCs/>
                <w:lang w:val="en-GB"/>
              </w:rPr>
              <w:t>Quantity (volume)</w:t>
            </w:r>
          </w:p>
        </w:tc>
        <w:tc>
          <w:tcPr>
            <w:tcW w:w="1843" w:type="dxa"/>
          </w:tcPr>
          <w:p w14:paraId="693F542E" w14:textId="77777777" w:rsidR="00FE565C" w:rsidRPr="003970FC" w:rsidRDefault="00FE565C" w:rsidP="00D73B6F">
            <w:pPr>
              <w:spacing w:before="60" w:after="60"/>
              <w:jc w:val="center"/>
              <w:rPr>
                <w:rFonts w:asciiTheme="minorBidi" w:hAnsiTheme="minorBidi" w:cstheme="minorBidi"/>
                <w:b/>
                <w:lang w:val="en-GB"/>
              </w:rPr>
            </w:pPr>
          </w:p>
          <w:p w14:paraId="3D8D56DB" w14:textId="77777777" w:rsidR="00FE565C" w:rsidRPr="003970FC" w:rsidRDefault="00FE565C" w:rsidP="00D73B6F">
            <w:pPr>
              <w:spacing w:before="60" w:after="60"/>
              <w:jc w:val="center"/>
              <w:rPr>
                <w:rFonts w:asciiTheme="minorBidi" w:hAnsiTheme="minorBidi" w:cstheme="minorBidi"/>
                <w:b/>
                <w:lang w:val="en-GB"/>
              </w:rPr>
            </w:pPr>
            <w:r w:rsidRPr="003970FC">
              <w:rPr>
                <w:rFonts w:asciiTheme="minorBidi" w:hAnsiTheme="minorBidi" w:cstheme="minorBidi"/>
                <w:b/>
                <w:bCs/>
                <w:lang w:val="en-GB"/>
              </w:rPr>
              <w:t>UoM</w:t>
            </w:r>
          </w:p>
          <w:p w14:paraId="7249E9D8" w14:textId="77777777" w:rsidR="00FE565C" w:rsidRPr="003970FC" w:rsidRDefault="00FE565C" w:rsidP="00D73B6F">
            <w:pPr>
              <w:spacing w:before="60" w:after="60"/>
              <w:jc w:val="center"/>
              <w:rPr>
                <w:rFonts w:asciiTheme="minorBidi" w:hAnsiTheme="minorBidi" w:cstheme="minorBidi"/>
                <w:b/>
                <w:lang w:val="en-GB"/>
              </w:rPr>
            </w:pPr>
          </w:p>
        </w:tc>
        <w:tc>
          <w:tcPr>
            <w:tcW w:w="3119" w:type="dxa"/>
            <w:vAlign w:val="center"/>
          </w:tcPr>
          <w:p w14:paraId="189CFEF4" w14:textId="7947734C" w:rsidR="00FE565C" w:rsidRPr="003970FC" w:rsidRDefault="00FE565C" w:rsidP="00D73B6F">
            <w:pPr>
              <w:spacing w:before="60" w:after="60"/>
              <w:jc w:val="center"/>
              <w:rPr>
                <w:rFonts w:asciiTheme="minorBidi" w:hAnsiTheme="minorBidi" w:cstheme="minorBidi"/>
                <w:b/>
                <w:lang w:val="en-GB"/>
              </w:rPr>
            </w:pPr>
            <w:r w:rsidRPr="003970FC">
              <w:rPr>
                <w:rFonts w:asciiTheme="minorBidi" w:hAnsiTheme="minorBidi" w:cstheme="minorBidi"/>
                <w:b/>
                <w:bCs/>
                <w:lang w:val="en-GB"/>
              </w:rPr>
              <w:t>Support/ development period, months</w:t>
            </w:r>
            <w:r w:rsidRPr="003970FC">
              <w:rPr>
                <w:rFonts w:asciiTheme="minorBidi" w:hAnsiTheme="minorBidi" w:cstheme="minorBidi"/>
                <w:lang w:val="en-GB"/>
              </w:rPr>
              <w:br/>
            </w:r>
          </w:p>
        </w:tc>
      </w:tr>
      <w:tr w:rsidR="00FE565C" w:rsidRPr="003970FC" w14:paraId="4F43EDB5" w14:textId="77777777" w:rsidTr="00274B98">
        <w:trPr>
          <w:trHeight w:val="366"/>
        </w:trPr>
        <w:tc>
          <w:tcPr>
            <w:tcW w:w="673" w:type="dxa"/>
            <w:vAlign w:val="center"/>
          </w:tcPr>
          <w:p w14:paraId="4318F12F" w14:textId="77777777" w:rsidR="00FE565C" w:rsidRPr="003970FC" w:rsidRDefault="00FE565C" w:rsidP="00DF4A20">
            <w:pPr>
              <w:spacing w:before="60" w:after="60"/>
              <w:jc w:val="center"/>
              <w:rPr>
                <w:rFonts w:asciiTheme="minorBidi" w:eastAsiaTheme="minorHAnsi" w:hAnsiTheme="minorBidi" w:cstheme="minorBidi"/>
                <w:lang w:val="en-GB"/>
              </w:rPr>
            </w:pPr>
            <w:r w:rsidRPr="003970FC">
              <w:rPr>
                <w:rFonts w:asciiTheme="minorBidi" w:eastAsiaTheme="minorHAnsi" w:hAnsiTheme="minorBidi" w:cstheme="minorBidi"/>
                <w:lang w:val="en-GB"/>
              </w:rPr>
              <w:t>1.</w:t>
            </w:r>
          </w:p>
        </w:tc>
        <w:tc>
          <w:tcPr>
            <w:tcW w:w="3150" w:type="dxa"/>
            <w:vAlign w:val="bottom"/>
          </w:tcPr>
          <w:p w14:paraId="2EE981E0" w14:textId="0162E4AE" w:rsidR="00FE565C" w:rsidRPr="003970FC" w:rsidRDefault="00FE565C" w:rsidP="00DF4A20">
            <w:pPr>
              <w:spacing w:before="60" w:after="60"/>
              <w:rPr>
                <w:rFonts w:asciiTheme="minorBidi" w:eastAsiaTheme="minorHAnsi" w:hAnsiTheme="minorBidi" w:cstheme="minorBidi"/>
                <w:lang w:val="en-GB"/>
              </w:rPr>
            </w:pPr>
            <w:r w:rsidRPr="003970FC">
              <w:rPr>
                <w:rFonts w:asciiTheme="minorBidi" w:eastAsiaTheme="minorHAnsi" w:hAnsiTheme="minorBidi" w:cstheme="minorBidi"/>
                <w:lang w:val="en-GB"/>
              </w:rPr>
              <w:t>System support and development</w:t>
            </w:r>
          </w:p>
        </w:tc>
        <w:tc>
          <w:tcPr>
            <w:tcW w:w="1275" w:type="dxa"/>
            <w:vAlign w:val="center"/>
          </w:tcPr>
          <w:p w14:paraId="4F283422" w14:textId="06748818" w:rsidR="00FE565C" w:rsidRPr="003970FC" w:rsidRDefault="00FE565C" w:rsidP="00DF4A20">
            <w:pPr>
              <w:spacing w:before="60" w:after="60"/>
              <w:jc w:val="center"/>
              <w:rPr>
                <w:rFonts w:asciiTheme="minorBidi" w:hAnsiTheme="minorBidi" w:cstheme="minorBidi"/>
                <w:lang w:val="en-GB"/>
              </w:rPr>
            </w:pPr>
            <w:r w:rsidRPr="003970FC">
              <w:rPr>
                <w:rFonts w:asciiTheme="minorBidi" w:hAnsiTheme="minorBidi" w:cstheme="minorBidi"/>
                <w:lang w:val="en-GB"/>
              </w:rPr>
              <w:t>614</w:t>
            </w:r>
          </w:p>
        </w:tc>
        <w:tc>
          <w:tcPr>
            <w:tcW w:w="1843" w:type="dxa"/>
          </w:tcPr>
          <w:p w14:paraId="5464DA50" w14:textId="21493BA4" w:rsidR="00FE565C" w:rsidRPr="003970FC" w:rsidRDefault="00FE565C" w:rsidP="00DF4A20">
            <w:pPr>
              <w:spacing w:before="60" w:after="60"/>
              <w:jc w:val="center"/>
              <w:rPr>
                <w:rFonts w:asciiTheme="minorBidi" w:hAnsiTheme="minorBidi" w:cstheme="minorBidi"/>
                <w:lang w:val="en-GB"/>
              </w:rPr>
            </w:pPr>
            <w:r w:rsidRPr="003970FC">
              <w:rPr>
                <w:rFonts w:asciiTheme="minorBidi" w:hAnsiTheme="minorBidi" w:cstheme="minorBidi"/>
                <w:lang w:val="en-GB"/>
              </w:rPr>
              <w:t>hrs</w:t>
            </w:r>
          </w:p>
        </w:tc>
        <w:tc>
          <w:tcPr>
            <w:tcW w:w="3119" w:type="dxa"/>
            <w:vAlign w:val="center"/>
          </w:tcPr>
          <w:p w14:paraId="3C18005C" w14:textId="77777777" w:rsidR="00FE565C" w:rsidRPr="003970FC" w:rsidRDefault="00FE565C" w:rsidP="00DF4A20">
            <w:pPr>
              <w:spacing w:before="60" w:after="60"/>
              <w:jc w:val="center"/>
              <w:rPr>
                <w:rFonts w:asciiTheme="minorBidi" w:hAnsiTheme="minorBidi" w:cstheme="minorBidi"/>
                <w:lang w:val="en-GB"/>
              </w:rPr>
            </w:pPr>
            <w:r w:rsidRPr="003970FC">
              <w:rPr>
                <w:rFonts w:asciiTheme="minorBidi" w:hAnsiTheme="minorBidi" w:cstheme="minorBidi"/>
                <w:lang w:val="en-GB"/>
              </w:rPr>
              <w:t>36</w:t>
            </w:r>
          </w:p>
        </w:tc>
      </w:tr>
    </w:tbl>
    <w:p w14:paraId="44F3F803" w14:textId="77777777" w:rsidR="00F70773" w:rsidRPr="003970FC" w:rsidRDefault="00F70773" w:rsidP="00B35CE9">
      <w:pPr>
        <w:spacing w:after="0"/>
        <w:rPr>
          <w:rFonts w:asciiTheme="minorBidi" w:hAnsiTheme="minorBidi"/>
          <w:b/>
          <w:bCs/>
          <w:sz w:val="20"/>
          <w:szCs w:val="20"/>
          <w:lang w:val="en-GB"/>
        </w:rPr>
      </w:pPr>
    </w:p>
    <w:p w14:paraId="2BEC5191" w14:textId="77777777" w:rsidR="00705BB2" w:rsidRPr="003970FC" w:rsidRDefault="00705BB2" w:rsidP="00B35CE9">
      <w:pPr>
        <w:spacing w:after="0"/>
        <w:rPr>
          <w:rFonts w:asciiTheme="minorBidi" w:hAnsiTheme="minorBidi"/>
          <w:sz w:val="20"/>
          <w:szCs w:val="20"/>
          <w:lang w:val="en-GB"/>
        </w:rPr>
      </w:pPr>
    </w:p>
    <w:p w14:paraId="2E82F5DB" w14:textId="5DF63CCA" w:rsidR="00B35CE9" w:rsidRPr="003970FC" w:rsidRDefault="00B35CE9" w:rsidP="00B35CE9">
      <w:pPr>
        <w:spacing w:after="0"/>
        <w:rPr>
          <w:rFonts w:asciiTheme="minorBidi" w:hAnsiTheme="minorBidi"/>
          <w:sz w:val="20"/>
          <w:szCs w:val="20"/>
          <w:lang w:val="en-GB"/>
        </w:rPr>
      </w:pPr>
      <w:r w:rsidRPr="003970FC">
        <w:rPr>
          <w:rFonts w:asciiTheme="minorBidi" w:hAnsiTheme="minorBidi"/>
          <w:sz w:val="20"/>
          <w:szCs w:val="20"/>
          <w:lang w:val="en-GB"/>
        </w:rPr>
        <w:t>Quantity purchased:</w:t>
      </w:r>
    </w:p>
    <w:p w14:paraId="3A8D280E" w14:textId="576FBBDF" w:rsidR="00672EE9" w:rsidRPr="003970FC" w:rsidRDefault="005E52C7" w:rsidP="00BD4CDE">
      <w:pPr>
        <w:spacing w:after="0"/>
        <w:rPr>
          <w:rFonts w:asciiTheme="minorBidi" w:hAnsiTheme="minorBidi"/>
          <w:color w:val="000000" w:themeColor="text1"/>
          <w:sz w:val="20"/>
          <w:szCs w:val="20"/>
          <w:lang w:val="en-GB"/>
        </w:rPr>
      </w:pPr>
      <w:sdt>
        <w:sdtPr>
          <w:rPr>
            <w:rFonts w:asciiTheme="minorBidi" w:eastAsia="MS Gothic" w:hAnsiTheme="minorBidi"/>
            <w:sz w:val="20"/>
            <w:szCs w:val="20"/>
            <w:lang w:val="en-GB"/>
          </w:rPr>
          <w:id w:val="1298808153"/>
          <w14:checkbox>
            <w14:checked w14:val="1"/>
            <w14:checkedState w14:val="2612" w14:font="MS Gothic"/>
            <w14:uncheckedState w14:val="2610" w14:font="MS Gothic"/>
          </w14:checkbox>
        </w:sdtPr>
        <w:sdtEndPr/>
        <w:sdtContent>
          <w:r w:rsidR="00845CF7" w:rsidRPr="003970FC">
            <w:rPr>
              <w:rFonts w:asciiTheme="minorBidi" w:eastAsia="MS Gothic" w:hAnsiTheme="minorBidi"/>
              <w:sz w:val="20"/>
              <w:szCs w:val="20"/>
              <w:lang w:val="en-GB"/>
            </w:rPr>
            <w:t>☒</w:t>
          </w:r>
        </w:sdtContent>
      </w:sdt>
      <w:r w:rsidR="00845CF7" w:rsidRPr="003970FC">
        <w:rPr>
          <w:rFonts w:asciiTheme="minorBidi" w:eastAsia="MS Gothic" w:hAnsiTheme="minorBidi"/>
          <w:sz w:val="20"/>
          <w:szCs w:val="20"/>
          <w:lang w:val="en-GB"/>
        </w:rPr>
        <w:t xml:space="preserve"> </w:t>
      </w:r>
      <w:r w:rsidR="00845CF7" w:rsidRPr="003970FC">
        <w:rPr>
          <w:rFonts w:asciiTheme="minorBidi" w:eastAsia="MS Gothic" w:hAnsiTheme="minorBidi"/>
          <w:color w:val="000000" w:themeColor="text1"/>
          <w:sz w:val="20"/>
          <w:szCs w:val="20"/>
          <w:lang w:val="en-GB"/>
        </w:rPr>
        <w:t>Provisional quantities of the Subject of the Contract (Products</w:t>
      </w:r>
      <w:r w:rsidR="00845CF7" w:rsidRPr="003970FC">
        <w:rPr>
          <w:rFonts w:asciiTheme="minorBidi" w:eastAsia="MS Gothic" w:hAnsiTheme="minorBidi"/>
          <w:sz w:val="20"/>
          <w:szCs w:val="20"/>
          <w:lang w:val="en-GB"/>
        </w:rPr>
        <w:t xml:space="preserve">/ Services) </w:t>
      </w:r>
      <w:r w:rsidR="00845CF7" w:rsidRPr="003970FC">
        <w:rPr>
          <w:rFonts w:asciiTheme="minorBidi" w:eastAsia="MS Gothic" w:hAnsiTheme="minorBidi"/>
          <w:color w:val="000000" w:themeColor="text1"/>
          <w:sz w:val="20"/>
          <w:szCs w:val="20"/>
          <w:lang w:val="en-GB"/>
        </w:rPr>
        <w:t>are indicated (to be purchased on demand)</w:t>
      </w:r>
      <w:bookmarkEnd w:id="2"/>
      <w:r w:rsidR="00845CF7" w:rsidRPr="003970FC">
        <w:rPr>
          <w:rFonts w:asciiTheme="minorBidi" w:eastAsia="MS Gothic" w:hAnsiTheme="minorBidi"/>
          <w:color w:val="000000" w:themeColor="text1"/>
          <w:sz w:val="20"/>
          <w:szCs w:val="20"/>
          <w:lang w:val="en-GB"/>
        </w:rPr>
        <w:t>.</w:t>
      </w:r>
    </w:p>
    <w:p w14:paraId="7F3E0621" w14:textId="77777777" w:rsidR="00290AD2" w:rsidRPr="003970FC" w:rsidRDefault="00290AD2" w:rsidP="00BD4CDE">
      <w:pPr>
        <w:spacing w:after="0"/>
        <w:rPr>
          <w:rFonts w:asciiTheme="minorBidi" w:hAnsiTheme="minorBidi"/>
          <w:color w:val="000000" w:themeColor="text1"/>
          <w:sz w:val="20"/>
          <w:szCs w:val="20"/>
          <w:lang w:val="en-GB"/>
        </w:rPr>
      </w:pPr>
    </w:p>
    <w:p w14:paraId="47F33A8C" w14:textId="77777777" w:rsidR="00290AD2" w:rsidRPr="003970FC" w:rsidRDefault="00290AD2" w:rsidP="00BD4CDE">
      <w:pPr>
        <w:spacing w:after="0"/>
        <w:rPr>
          <w:rFonts w:asciiTheme="minorBidi" w:hAnsiTheme="minorBidi"/>
          <w:color w:val="000000" w:themeColor="text1"/>
          <w:sz w:val="20"/>
          <w:szCs w:val="20"/>
          <w:lang w:val="en-GB"/>
        </w:rPr>
      </w:pPr>
    </w:p>
    <w:p w14:paraId="5007E5F8" w14:textId="77777777" w:rsidR="00290AD2" w:rsidRPr="003970FC" w:rsidRDefault="00290AD2" w:rsidP="00BD4CDE">
      <w:pPr>
        <w:spacing w:after="0"/>
        <w:rPr>
          <w:rFonts w:asciiTheme="minorBidi" w:hAnsiTheme="minorBidi"/>
          <w:color w:val="000000" w:themeColor="text1"/>
          <w:sz w:val="20"/>
          <w:szCs w:val="20"/>
          <w:lang w:val="en-GB"/>
        </w:rPr>
      </w:pPr>
    </w:p>
    <w:p w14:paraId="77DC23C0" w14:textId="77777777" w:rsidR="002F4C83" w:rsidRPr="003970FC" w:rsidRDefault="002F4C83" w:rsidP="00BD4CDE">
      <w:pPr>
        <w:spacing w:after="0"/>
        <w:rPr>
          <w:rFonts w:asciiTheme="minorBidi" w:hAnsiTheme="minorBidi"/>
          <w:color w:val="000000" w:themeColor="text1"/>
          <w:sz w:val="20"/>
          <w:szCs w:val="20"/>
          <w:lang w:val="en-GB"/>
        </w:rPr>
      </w:pPr>
    </w:p>
    <w:p w14:paraId="719319FF" w14:textId="77777777" w:rsidR="008112DD" w:rsidRPr="003970FC" w:rsidRDefault="008112DD" w:rsidP="00BD4CDE">
      <w:pPr>
        <w:spacing w:after="0"/>
        <w:rPr>
          <w:rFonts w:asciiTheme="minorBidi" w:hAnsiTheme="minorBidi"/>
          <w:color w:val="000000" w:themeColor="text1"/>
          <w:sz w:val="20"/>
          <w:szCs w:val="20"/>
          <w:lang w:val="en-GB"/>
        </w:rPr>
      </w:pPr>
    </w:p>
    <w:p w14:paraId="6983371C" w14:textId="5B96739B" w:rsidR="0032677C" w:rsidRPr="003970FC" w:rsidRDefault="0032677C" w:rsidP="00AC463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lang w:val="en-GB"/>
        </w:rPr>
      </w:pPr>
      <w:r w:rsidRPr="003970FC">
        <w:rPr>
          <w:rFonts w:asciiTheme="minorBidi" w:hAnsiTheme="minorBidi"/>
          <w:color w:val="auto"/>
          <w:sz w:val="20"/>
          <w:szCs w:val="20"/>
          <w:lang w:val="en-GB"/>
        </w:rPr>
        <w:lastRenderedPageBreak/>
        <w:t>REQUIREMENTS FOR THE SUBJECT OF THE CONTRACT</w:t>
      </w:r>
    </w:p>
    <w:p w14:paraId="558D72C2" w14:textId="5A71D21C" w:rsidR="00F8306D" w:rsidRPr="003970FC" w:rsidRDefault="00F8306D"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lang w:val="en-GB"/>
        </w:rPr>
      </w:pPr>
    </w:p>
    <w:p w14:paraId="2BD98393" w14:textId="2B4B08A7" w:rsidR="00EA21EC" w:rsidRPr="003970FC" w:rsidRDefault="00EA21EC" w:rsidP="00AC463C">
      <w:pPr>
        <w:pStyle w:val="ListParagraph"/>
        <w:numPr>
          <w:ilvl w:val="1"/>
          <w:numId w:val="2"/>
        </w:numPr>
        <w:spacing w:after="0" w:line="259" w:lineRule="auto"/>
        <w:ind w:left="567" w:hanging="567"/>
        <w:contextualSpacing w:val="0"/>
        <w:rPr>
          <w:rFonts w:asciiTheme="minorBidi" w:hAnsiTheme="minorBidi"/>
          <w:b/>
          <w:bCs/>
          <w:color w:val="auto"/>
          <w:sz w:val="20"/>
          <w:szCs w:val="20"/>
          <w:lang w:val="en-GB"/>
        </w:rPr>
      </w:pPr>
      <w:bookmarkStart w:id="3" w:name="_Hlk172615257"/>
      <w:r w:rsidRPr="003970FC">
        <w:rPr>
          <w:rFonts w:asciiTheme="minorBidi" w:hAnsiTheme="minorBidi"/>
          <w:b/>
          <w:bCs/>
          <w:color w:val="auto"/>
          <w:sz w:val="20"/>
          <w:szCs w:val="20"/>
          <w:lang w:val="en-GB"/>
        </w:rPr>
        <w:t>General requirements:</w:t>
      </w:r>
    </w:p>
    <w:p w14:paraId="6EA8233C" w14:textId="2190B9F1" w:rsidR="00AD1A41" w:rsidRPr="003970FC" w:rsidRDefault="0095764D" w:rsidP="00AC463C">
      <w:pPr>
        <w:pStyle w:val="ListParagraph"/>
        <w:numPr>
          <w:ilvl w:val="2"/>
          <w:numId w:val="2"/>
        </w:numPr>
        <w:spacing w:after="0" w:line="259" w:lineRule="auto"/>
        <w:ind w:left="567" w:hanging="567"/>
        <w:contextualSpacing w:val="0"/>
        <w:jc w:val="both"/>
        <w:rPr>
          <w:rFonts w:asciiTheme="minorBidi" w:hAnsiTheme="minorBidi"/>
          <w:color w:val="auto"/>
          <w:sz w:val="20"/>
          <w:szCs w:val="20"/>
          <w:lang w:val="en-GB"/>
        </w:rPr>
      </w:pPr>
      <w:bookmarkStart w:id="4" w:name="_Hlk172615399"/>
      <w:bookmarkEnd w:id="3"/>
      <w:r w:rsidRPr="003970FC">
        <w:rPr>
          <w:rFonts w:asciiTheme="minorBidi" w:hAnsiTheme="minorBidi"/>
          <w:color w:val="auto"/>
          <w:sz w:val="20"/>
          <w:szCs w:val="20"/>
          <w:lang w:val="en-GB"/>
        </w:rPr>
        <w:t>If the Technical Specification provides for a particular type, model, brand, applicable standard or other specific descriptive information for the Product/ Service to be purchased, the Client shall also accept an equivalent Product/ Service that complies with the parameters of the Product/ Service provided for in the Technical Specification or the applicable standards. The Supplier undertakes to provide/justify/prove equivalence with the item specified in the document.</w:t>
      </w:r>
    </w:p>
    <w:p w14:paraId="1C80C20C" w14:textId="7362472D" w:rsidR="0095764D" w:rsidRPr="003970FC" w:rsidRDefault="00EE4062" w:rsidP="00BD4CDE">
      <w:pPr>
        <w:pStyle w:val="ListParagraph"/>
        <w:spacing w:after="0" w:line="259" w:lineRule="auto"/>
        <w:ind w:left="567"/>
        <w:contextualSpacing w:val="0"/>
        <w:jc w:val="both"/>
        <w:rPr>
          <w:rFonts w:asciiTheme="minorBidi" w:hAnsiTheme="minorBidi"/>
          <w:color w:val="auto"/>
          <w:sz w:val="20"/>
          <w:szCs w:val="20"/>
          <w:lang w:val="en-GB"/>
        </w:rPr>
      </w:pPr>
      <w:r w:rsidRPr="003970FC">
        <w:rPr>
          <w:rFonts w:asciiTheme="minorBidi" w:hAnsiTheme="minorBidi"/>
          <w:color w:val="auto"/>
          <w:sz w:val="20"/>
          <w:szCs w:val="20"/>
          <w:lang w:val="en-GB"/>
        </w:rPr>
        <w:t>Where equivalent Products/ Services are offered, their performance shall be not inferior (i.e. the same or better) to the requirements of the procurement documents, and the proposed equivalent Product/ Service may be used for its intended purpose without any restrictions (including, but not limited to, those listed above):</w:t>
      </w:r>
    </w:p>
    <w:p w14:paraId="3433B7AD" w14:textId="77777777" w:rsidR="00AD1A41" w:rsidRPr="003970FC"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en-GB"/>
        </w:rPr>
      </w:pPr>
      <w:r w:rsidRPr="003970FC">
        <w:rPr>
          <w:rFonts w:asciiTheme="minorBidi" w:hAnsiTheme="minorBidi"/>
          <w:color w:val="auto"/>
          <w:sz w:val="20"/>
          <w:szCs w:val="20"/>
          <w:lang w:val="en-GB"/>
        </w:rPr>
        <w:t>•</w:t>
      </w:r>
      <w:r w:rsidRPr="003970FC">
        <w:rPr>
          <w:rFonts w:asciiTheme="minorBidi" w:hAnsiTheme="minorBidi"/>
          <w:color w:val="auto"/>
          <w:sz w:val="20"/>
          <w:szCs w:val="20"/>
          <w:lang w:val="en-GB"/>
        </w:rPr>
        <w:tab/>
        <w:t>without additional changes to the interfacing elements;</w:t>
      </w:r>
    </w:p>
    <w:p w14:paraId="3F1A3C98" w14:textId="77777777" w:rsidR="00AD1A41" w:rsidRPr="003970FC"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en-GB"/>
        </w:rPr>
      </w:pPr>
      <w:r w:rsidRPr="003970FC">
        <w:rPr>
          <w:rFonts w:asciiTheme="minorBidi" w:hAnsiTheme="minorBidi"/>
          <w:color w:val="auto"/>
          <w:sz w:val="20"/>
          <w:szCs w:val="20"/>
          <w:lang w:val="en-GB"/>
        </w:rPr>
        <w:t>•</w:t>
      </w:r>
      <w:r w:rsidRPr="003970FC">
        <w:rPr>
          <w:rFonts w:asciiTheme="minorBidi" w:hAnsiTheme="minorBidi"/>
          <w:color w:val="auto"/>
          <w:sz w:val="20"/>
          <w:szCs w:val="20"/>
          <w:lang w:val="en-GB"/>
        </w:rPr>
        <w:tab/>
        <w:t>the use will not lead to accelerated wear, failure and/or loss of warranty of the interfacing elements;</w:t>
      </w:r>
    </w:p>
    <w:p w14:paraId="6C935767" w14:textId="77777777" w:rsidR="00AD1A41" w:rsidRPr="003970FC"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en-GB"/>
        </w:rPr>
      </w:pPr>
      <w:r w:rsidRPr="003970FC">
        <w:rPr>
          <w:rFonts w:asciiTheme="minorBidi" w:hAnsiTheme="minorBidi"/>
          <w:color w:val="auto"/>
          <w:sz w:val="20"/>
          <w:szCs w:val="20"/>
          <w:lang w:val="en-GB"/>
        </w:rPr>
        <w:t>•</w:t>
      </w:r>
      <w:r w:rsidRPr="003970FC">
        <w:rPr>
          <w:rFonts w:asciiTheme="minorBidi" w:hAnsiTheme="minorBidi"/>
          <w:color w:val="auto"/>
          <w:sz w:val="20"/>
          <w:szCs w:val="20"/>
          <w:lang w:val="en-GB"/>
        </w:rPr>
        <w:tab/>
        <w:t>the expected service life is not shorter;</w:t>
      </w:r>
    </w:p>
    <w:p w14:paraId="27974894" w14:textId="6B8CEF7E" w:rsidR="00AD1A41" w:rsidRPr="003970FC" w:rsidRDefault="00AD1A41" w:rsidP="00BD4CDE">
      <w:pPr>
        <w:pStyle w:val="ListParagraph"/>
        <w:tabs>
          <w:tab w:val="left" w:pos="851"/>
        </w:tabs>
        <w:spacing w:after="0" w:line="259" w:lineRule="auto"/>
        <w:ind w:left="851" w:hanging="142"/>
        <w:contextualSpacing w:val="0"/>
        <w:jc w:val="both"/>
        <w:rPr>
          <w:rFonts w:asciiTheme="minorBidi" w:hAnsiTheme="minorBidi"/>
          <w:color w:val="auto"/>
          <w:sz w:val="20"/>
          <w:szCs w:val="20"/>
          <w:lang w:val="en-GB"/>
        </w:rPr>
      </w:pPr>
      <w:r w:rsidRPr="003970FC">
        <w:rPr>
          <w:rFonts w:asciiTheme="minorBidi" w:hAnsiTheme="minorBidi"/>
          <w:color w:val="auto"/>
          <w:sz w:val="20"/>
          <w:szCs w:val="20"/>
          <w:lang w:val="en-GB"/>
        </w:rPr>
        <w:t>• no lesser level of technical progress.</w:t>
      </w:r>
    </w:p>
    <w:p w14:paraId="05E82A85" w14:textId="1CB3DC3E" w:rsidR="00AD1A41" w:rsidRPr="003970FC" w:rsidRDefault="00AD1A41" w:rsidP="00AC463C">
      <w:pPr>
        <w:pStyle w:val="ListParagraph"/>
        <w:numPr>
          <w:ilvl w:val="2"/>
          <w:numId w:val="2"/>
        </w:numPr>
        <w:spacing w:after="0" w:line="259" w:lineRule="auto"/>
        <w:ind w:left="567" w:hanging="567"/>
        <w:contextualSpacing w:val="0"/>
        <w:jc w:val="both"/>
        <w:rPr>
          <w:rFonts w:asciiTheme="minorBidi" w:hAnsiTheme="minorBidi"/>
          <w:color w:val="auto"/>
          <w:sz w:val="20"/>
          <w:szCs w:val="20"/>
          <w:lang w:val="en-GB"/>
        </w:rPr>
      </w:pPr>
      <w:bookmarkStart w:id="5" w:name="_Hlk172615424"/>
      <w:bookmarkEnd w:id="4"/>
      <w:r w:rsidRPr="003970FC">
        <w:rPr>
          <w:rFonts w:asciiTheme="minorBidi" w:hAnsiTheme="minorBidi"/>
          <w:color w:val="auto"/>
          <w:sz w:val="20"/>
          <w:szCs w:val="20"/>
          <w:lang w:val="en-GB"/>
        </w:rPr>
        <w:t>The Products must be new, unused and without physical or functional defects.</w:t>
      </w:r>
    </w:p>
    <w:p w14:paraId="44D85E76" w14:textId="39C72B4A" w:rsidR="67F23EF8" w:rsidRPr="003970FC" w:rsidRDefault="67F23EF8" w:rsidP="00AC463C">
      <w:pPr>
        <w:pStyle w:val="ListParagraph"/>
        <w:numPr>
          <w:ilvl w:val="2"/>
          <w:numId w:val="2"/>
        </w:numPr>
        <w:spacing w:after="0" w:line="259" w:lineRule="auto"/>
        <w:ind w:left="567" w:hanging="567"/>
        <w:jc w:val="both"/>
        <w:rPr>
          <w:rFonts w:asciiTheme="minorBidi" w:hAnsiTheme="minorBidi"/>
          <w:color w:val="auto"/>
          <w:sz w:val="20"/>
          <w:szCs w:val="20"/>
          <w:lang w:val="en-GB"/>
        </w:rPr>
      </w:pPr>
      <w:r w:rsidRPr="003970FC">
        <w:rPr>
          <w:rFonts w:asciiTheme="minorBidi" w:hAnsiTheme="minorBidi"/>
          <w:color w:val="auto"/>
          <w:sz w:val="20"/>
          <w:szCs w:val="20"/>
          <w:lang w:val="en-GB"/>
        </w:rPr>
        <w:t>The Products/ Services (including their manufacturers) must not pose a threat to national security, as specified in the Procurement Documents.</w:t>
      </w:r>
    </w:p>
    <w:bookmarkEnd w:id="5"/>
    <w:p w14:paraId="29C8BEE0" w14:textId="77777777" w:rsidR="00E25961" w:rsidRPr="003970FC" w:rsidRDefault="00E25961" w:rsidP="00631830">
      <w:pPr>
        <w:spacing w:after="0"/>
        <w:rPr>
          <w:rFonts w:asciiTheme="minorBidi" w:hAnsiTheme="minorBidi"/>
          <w:b/>
          <w:bCs/>
          <w:sz w:val="20"/>
          <w:szCs w:val="20"/>
          <w:lang w:val="en-GB"/>
        </w:rPr>
      </w:pPr>
    </w:p>
    <w:p w14:paraId="27D7B68E" w14:textId="77777777" w:rsidR="005B6E98" w:rsidRPr="003970FC" w:rsidRDefault="001950FC" w:rsidP="00BD4CDE">
      <w:pPr>
        <w:spacing w:after="0"/>
        <w:rPr>
          <w:rFonts w:asciiTheme="minorBidi" w:hAnsiTheme="minorBidi"/>
          <w:b/>
          <w:bCs/>
          <w:sz w:val="20"/>
          <w:szCs w:val="20"/>
          <w:lang w:val="en-GB"/>
        </w:rPr>
      </w:pPr>
      <w:r w:rsidRPr="003970FC">
        <w:rPr>
          <w:rFonts w:asciiTheme="minorBidi" w:hAnsiTheme="minorBidi"/>
          <w:sz w:val="20"/>
          <w:szCs w:val="20"/>
          <w:lang w:val="en-GB"/>
        </w:rPr>
        <w:t>3.2.</w:t>
      </w:r>
      <w:r w:rsidRPr="003970FC">
        <w:rPr>
          <w:rFonts w:asciiTheme="minorBidi" w:hAnsiTheme="minorBidi"/>
          <w:b/>
          <w:bCs/>
          <w:sz w:val="20"/>
          <w:szCs w:val="20"/>
          <w:lang w:val="en-GB"/>
        </w:rPr>
        <w:t xml:space="preserve">   Technical requirements:</w:t>
      </w:r>
    </w:p>
    <w:tbl>
      <w:tblPr>
        <w:tblStyle w:val="TableGrid"/>
        <w:tblW w:w="10359" w:type="dxa"/>
        <w:tblInd w:w="-5" w:type="dxa"/>
        <w:tblLook w:val="04A0" w:firstRow="1" w:lastRow="0" w:firstColumn="1" w:lastColumn="0" w:noHBand="0" w:noVBand="1"/>
      </w:tblPr>
      <w:tblGrid>
        <w:gridCol w:w="1514"/>
        <w:gridCol w:w="3542"/>
        <w:gridCol w:w="5295"/>
        <w:gridCol w:w="8"/>
      </w:tblGrid>
      <w:tr w:rsidR="00077DBD" w:rsidRPr="003970FC" w14:paraId="323DA6C8" w14:textId="77777777" w:rsidTr="5AEB7555">
        <w:trPr>
          <w:gridAfter w:val="1"/>
          <w:wAfter w:w="8" w:type="dxa"/>
        </w:trPr>
        <w:tc>
          <w:tcPr>
            <w:tcW w:w="1514" w:type="dxa"/>
          </w:tcPr>
          <w:p w14:paraId="7070442C" w14:textId="77777777" w:rsidR="00077DBD" w:rsidRPr="003970FC" w:rsidRDefault="00077DBD" w:rsidP="00720535">
            <w:pPr>
              <w:spacing w:line="259" w:lineRule="auto"/>
              <w:rPr>
                <w:rFonts w:ascii="Arial" w:hAnsi="Arial" w:cs="Arial"/>
                <w:b/>
                <w:bCs/>
                <w:sz w:val="20"/>
                <w:szCs w:val="20"/>
                <w:lang w:val="en-GB"/>
              </w:rPr>
            </w:pPr>
            <w:r w:rsidRPr="003970FC">
              <w:rPr>
                <w:rFonts w:ascii="Arial" w:hAnsi="Arial" w:cs="Arial"/>
                <w:b/>
                <w:bCs/>
                <w:sz w:val="20"/>
                <w:szCs w:val="20"/>
                <w:lang w:val="en-GB"/>
              </w:rPr>
              <w:t>Item No.</w:t>
            </w:r>
          </w:p>
        </w:tc>
        <w:tc>
          <w:tcPr>
            <w:tcW w:w="3542" w:type="dxa"/>
            <w:vAlign w:val="center"/>
          </w:tcPr>
          <w:p w14:paraId="1DF43F87" w14:textId="77777777" w:rsidR="00077DBD" w:rsidRPr="003970FC" w:rsidRDefault="00077DBD" w:rsidP="00720535">
            <w:pPr>
              <w:spacing w:line="259" w:lineRule="auto"/>
              <w:rPr>
                <w:rFonts w:ascii="Arial" w:hAnsi="Arial" w:cs="Arial"/>
                <w:b/>
                <w:bCs/>
                <w:sz w:val="20"/>
                <w:szCs w:val="20"/>
                <w:lang w:val="en-GB"/>
              </w:rPr>
            </w:pPr>
            <w:r w:rsidRPr="003970FC">
              <w:rPr>
                <w:rFonts w:ascii="Arial" w:hAnsi="Arial" w:cs="Arial"/>
                <w:b/>
                <w:bCs/>
                <w:sz w:val="20"/>
                <w:szCs w:val="20"/>
                <w:lang w:val="en-GB"/>
              </w:rPr>
              <w:t>Realisation of the product, facility, equipment feature, parameters or functions</w:t>
            </w:r>
          </w:p>
        </w:tc>
        <w:tc>
          <w:tcPr>
            <w:tcW w:w="5295" w:type="dxa"/>
            <w:vAlign w:val="center"/>
          </w:tcPr>
          <w:p w14:paraId="3E35D51E" w14:textId="77777777" w:rsidR="00077DBD" w:rsidRPr="003970FC" w:rsidRDefault="00077DBD" w:rsidP="00720535">
            <w:pPr>
              <w:spacing w:line="259" w:lineRule="auto"/>
              <w:rPr>
                <w:rFonts w:ascii="Arial" w:hAnsi="Arial" w:cs="Arial"/>
                <w:b/>
                <w:bCs/>
                <w:sz w:val="20"/>
                <w:szCs w:val="20"/>
                <w:u w:val="double"/>
                <w:lang w:val="en-GB"/>
              </w:rPr>
            </w:pPr>
            <w:r w:rsidRPr="003970FC">
              <w:rPr>
                <w:rFonts w:ascii="Arial" w:hAnsi="Arial" w:cs="Arial"/>
                <w:b/>
                <w:bCs/>
                <w:sz w:val="20"/>
                <w:szCs w:val="20"/>
                <w:lang w:val="en-GB"/>
              </w:rPr>
              <w:t>Realisation of the required parameter or function value</w:t>
            </w:r>
          </w:p>
        </w:tc>
      </w:tr>
      <w:tr w:rsidR="00077DBD" w:rsidRPr="003970FC" w14:paraId="23D844EF" w14:textId="77777777" w:rsidTr="5AEB7555">
        <w:tc>
          <w:tcPr>
            <w:tcW w:w="10359" w:type="dxa"/>
            <w:gridSpan w:val="4"/>
            <w:shd w:val="clear" w:color="auto" w:fill="D5DCE4" w:themeFill="text2" w:themeFillTint="33"/>
          </w:tcPr>
          <w:p w14:paraId="02341A0E" w14:textId="6C38E849" w:rsidR="00077DBD" w:rsidRPr="003970FC" w:rsidRDefault="00E8243B" w:rsidP="00AC463C">
            <w:pPr>
              <w:pStyle w:val="ListParagraph"/>
              <w:numPr>
                <w:ilvl w:val="0"/>
                <w:numId w:val="4"/>
              </w:numPr>
              <w:spacing w:after="0" w:line="259" w:lineRule="auto"/>
              <w:ind w:left="316" w:hanging="316"/>
              <w:rPr>
                <w:rFonts w:ascii="Arial" w:hAnsi="Arial" w:cs="Arial"/>
                <w:b/>
                <w:bCs/>
                <w:sz w:val="20"/>
                <w:szCs w:val="20"/>
                <w:lang w:val="en-GB"/>
              </w:rPr>
            </w:pPr>
            <w:r w:rsidRPr="003970FC">
              <w:rPr>
                <w:rFonts w:asciiTheme="minorBidi" w:hAnsiTheme="minorBidi"/>
                <w:b/>
                <w:bCs/>
                <w:color w:val="auto"/>
                <w:sz w:val="20"/>
                <w:szCs w:val="20"/>
                <w:lang w:val="en-GB"/>
              </w:rPr>
              <w:t>TPG ProjectLink (or equivalent)</w:t>
            </w:r>
          </w:p>
        </w:tc>
      </w:tr>
      <w:tr w:rsidR="00077DBD" w:rsidRPr="003970FC" w14:paraId="2F0FE27A" w14:textId="77777777" w:rsidTr="5AEB7555">
        <w:trPr>
          <w:gridAfter w:val="1"/>
          <w:wAfter w:w="8" w:type="dxa"/>
        </w:trPr>
        <w:tc>
          <w:tcPr>
            <w:tcW w:w="1514" w:type="dxa"/>
          </w:tcPr>
          <w:p w14:paraId="3AD940FF" w14:textId="77777777" w:rsidR="00077DBD" w:rsidRPr="003970FC" w:rsidRDefault="00077DBD" w:rsidP="00AC463C">
            <w:pPr>
              <w:pStyle w:val="ListParagraph"/>
              <w:numPr>
                <w:ilvl w:val="1"/>
                <w:numId w:val="3"/>
              </w:numPr>
              <w:spacing w:after="0" w:line="259" w:lineRule="auto"/>
              <w:ind w:left="316" w:hanging="335"/>
              <w:rPr>
                <w:rFonts w:ascii="Arial" w:hAnsi="Arial" w:cs="Arial"/>
                <w:sz w:val="20"/>
                <w:szCs w:val="20"/>
                <w:lang w:val="en-GB"/>
              </w:rPr>
            </w:pPr>
          </w:p>
        </w:tc>
        <w:tc>
          <w:tcPr>
            <w:tcW w:w="3542" w:type="dxa"/>
            <w:vAlign w:val="center"/>
          </w:tcPr>
          <w:p w14:paraId="3B9F3BA5" w14:textId="77777777" w:rsidR="00077DBD" w:rsidRPr="003970FC" w:rsidRDefault="00077DBD" w:rsidP="00720535">
            <w:pPr>
              <w:jc w:val="both"/>
              <w:rPr>
                <w:rFonts w:ascii="Arial" w:hAnsi="Arial" w:cs="Arial"/>
                <w:bCs/>
                <w:sz w:val="20"/>
                <w:szCs w:val="20"/>
                <w:lang w:val="en-GB"/>
              </w:rPr>
            </w:pPr>
            <w:r w:rsidRPr="003970FC">
              <w:rPr>
                <w:rFonts w:ascii="Arial" w:hAnsi="Arial" w:cs="Arial"/>
                <w:sz w:val="20"/>
                <w:szCs w:val="20"/>
                <w:lang w:val="en-GB"/>
              </w:rPr>
              <w:t>Software parameters / functions</w:t>
            </w:r>
          </w:p>
          <w:p w14:paraId="66C00DF1" w14:textId="77777777" w:rsidR="00077DBD" w:rsidRPr="003970FC" w:rsidRDefault="00077DBD" w:rsidP="00720535">
            <w:pPr>
              <w:spacing w:line="259" w:lineRule="auto"/>
              <w:rPr>
                <w:rFonts w:ascii="Arial" w:hAnsi="Arial" w:cs="Arial"/>
                <w:b/>
                <w:bCs/>
                <w:sz w:val="20"/>
                <w:szCs w:val="20"/>
                <w:lang w:val="en-GB"/>
              </w:rPr>
            </w:pPr>
          </w:p>
        </w:tc>
        <w:tc>
          <w:tcPr>
            <w:tcW w:w="5295" w:type="dxa"/>
            <w:vAlign w:val="center"/>
          </w:tcPr>
          <w:p w14:paraId="6ED8059D" w14:textId="01F7000A" w:rsidR="00077DBD" w:rsidRPr="003970FC" w:rsidRDefault="001C7918" w:rsidP="00720535">
            <w:pPr>
              <w:jc w:val="both"/>
              <w:rPr>
                <w:rFonts w:ascii="Arial" w:hAnsi="Arial" w:cs="Arial"/>
                <w:bCs/>
                <w:color w:val="000000" w:themeColor="text1"/>
                <w:sz w:val="20"/>
                <w:szCs w:val="20"/>
                <w:lang w:val="en-GB"/>
              </w:rPr>
            </w:pPr>
            <w:r w:rsidRPr="003970FC">
              <w:rPr>
                <w:rFonts w:ascii="Arial" w:hAnsi="Arial" w:cs="Arial"/>
                <w:color w:val="000000" w:themeColor="text1"/>
                <w:sz w:val="20"/>
                <w:szCs w:val="20"/>
                <w:lang w:val="en-GB"/>
              </w:rPr>
              <w:t>Software requirements:</w:t>
            </w:r>
          </w:p>
          <w:p w14:paraId="51C04BE8" w14:textId="77777777" w:rsidR="00077DBD" w:rsidRPr="003970FC" w:rsidRDefault="004C20D5" w:rsidP="00AC463C">
            <w:pPr>
              <w:pStyle w:val="ListParagraph"/>
              <w:numPr>
                <w:ilvl w:val="0"/>
                <w:numId w:val="5"/>
              </w:numPr>
              <w:spacing w:after="0" w:line="240" w:lineRule="auto"/>
              <w:jc w:val="both"/>
              <w:rPr>
                <w:rFonts w:ascii="Arial" w:hAnsi="Arial" w:cs="Arial"/>
                <w:bCs/>
                <w:color w:val="auto"/>
                <w:sz w:val="20"/>
                <w:szCs w:val="20"/>
                <w:lang w:val="en-GB"/>
              </w:rPr>
            </w:pPr>
            <w:r w:rsidRPr="003970FC">
              <w:rPr>
                <w:rFonts w:asciiTheme="minorBidi" w:hAnsiTheme="minorBidi"/>
                <w:color w:val="auto"/>
                <w:sz w:val="20"/>
                <w:szCs w:val="20"/>
                <w:lang w:val="en-GB"/>
              </w:rPr>
              <w:t>Product must operate with Microsoft Project Server / Project Online.</w:t>
            </w:r>
          </w:p>
          <w:p w14:paraId="0A200E1B" w14:textId="77777777" w:rsidR="008C69BA" w:rsidRPr="003970FC" w:rsidRDefault="00C33E6E" w:rsidP="00AC463C">
            <w:pPr>
              <w:pStyle w:val="ListParagraph"/>
              <w:numPr>
                <w:ilvl w:val="0"/>
                <w:numId w:val="5"/>
              </w:numPr>
              <w:spacing w:after="0" w:line="240" w:lineRule="auto"/>
              <w:jc w:val="both"/>
              <w:rPr>
                <w:rFonts w:ascii="Arial" w:hAnsi="Arial" w:cs="Arial"/>
                <w:bCs/>
                <w:color w:val="auto"/>
                <w:sz w:val="20"/>
                <w:szCs w:val="20"/>
                <w:lang w:val="en-GB"/>
              </w:rPr>
            </w:pPr>
            <w:r w:rsidRPr="003970FC">
              <w:rPr>
                <w:rFonts w:asciiTheme="minorBidi" w:hAnsiTheme="minorBidi"/>
                <w:color w:val="auto"/>
                <w:sz w:val="20"/>
                <w:szCs w:val="20"/>
                <w:lang w:val="en-GB"/>
              </w:rPr>
              <w:t>Must provide the possibility of mapping.</w:t>
            </w:r>
          </w:p>
          <w:p w14:paraId="2879D5C0" w14:textId="77777777" w:rsidR="00AD32A5" w:rsidRPr="003970FC" w:rsidRDefault="00AD32A5" w:rsidP="00AC463C">
            <w:pPr>
              <w:pStyle w:val="ListParagraph"/>
              <w:numPr>
                <w:ilvl w:val="0"/>
                <w:numId w:val="5"/>
              </w:numPr>
              <w:spacing w:after="0" w:line="240" w:lineRule="auto"/>
              <w:jc w:val="both"/>
              <w:rPr>
                <w:rFonts w:ascii="Arial" w:hAnsi="Arial" w:cs="Arial"/>
                <w:bCs/>
                <w:color w:val="auto"/>
                <w:sz w:val="20"/>
                <w:szCs w:val="20"/>
                <w:lang w:val="en-GB"/>
              </w:rPr>
            </w:pPr>
            <w:r w:rsidRPr="003970FC">
              <w:rPr>
                <w:rFonts w:asciiTheme="minorBidi" w:hAnsiTheme="minorBidi"/>
                <w:color w:val="auto"/>
                <w:sz w:val="20"/>
                <w:szCs w:val="20"/>
                <w:lang w:val="en-GB"/>
              </w:rPr>
              <w:t>Must support the entry of Project guidelines in the chart and the project roll up feature.</w:t>
            </w:r>
          </w:p>
          <w:p w14:paraId="4D7C27CE" w14:textId="16E71618" w:rsidR="00842D62" w:rsidRPr="003970FC" w:rsidRDefault="002317BA" w:rsidP="00AC463C">
            <w:pPr>
              <w:pStyle w:val="ListParagraph"/>
              <w:numPr>
                <w:ilvl w:val="0"/>
                <w:numId w:val="5"/>
              </w:numPr>
              <w:spacing w:after="0" w:line="240" w:lineRule="auto"/>
              <w:jc w:val="both"/>
              <w:rPr>
                <w:rFonts w:ascii="Arial" w:hAnsi="Arial" w:cs="Arial"/>
                <w:bCs/>
                <w:color w:val="auto"/>
                <w:sz w:val="20"/>
                <w:szCs w:val="20"/>
                <w:lang w:val="en-GB"/>
              </w:rPr>
            </w:pPr>
            <w:r w:rsidRPr="003970FC">
              <w:rPr>
                <w:rFonts w:ascii="Arial" w:hAnsi="Arial" w:cs="Arial"/>
                <w:color w:val="auto"/>
                <w:sz w:val="20"/>
                <w:szCs w:val="20"/>
                <w:lang w:val="en-GB"/>
              </w:rPr>
              <w:t>Must take relevant milestones from the project and determine via the software when they must be achieved.</w:t>
            </w:r>
          </w:p>
        </w:tc>
      </w:tr>
      <w:tr w:rsidR="000348A0" w:rsidRPr="003970FC" w14:paraId="5F116A74" w14:textId="77777777" w:rsidTr="5AEB7555">
        <w:tc>
          <w:tcPr>
            <w:tcW w:w="10359" w:type="dxa"/>
            <w:gridSpan w:val="4"/>
            <w:shd w:val="clear" w:color="auto" w:fill="D5DCE4" w:themeFill="text2" w:themeFillTint="33"/>
            <w:vAlign w:val="center"/>
          </w:tcPr>
          <w:p w14:paraId="0F703798" w14:textId="6CC9CA79" w:rsidR="000348A0" w:rsidRPr="003970FC" w:rsidRDefault="006C5C30" w:rsidP="00AC463C">
            <w:pPr>
              <w:pStyle w:val="ListParagraph"/>
              <w:numPr>
                <w:ilvl w:val="0"/>
                <w:numId w:val="4"/>
              </w:numPr>
              <w:spacing w:after="0" w:line="259" w:lineRule="auto"/>
              <w:ind w:left="316" w:hanging="316"/>
              <w:rPr>
                <w:rFonts w:ascii="Arial" w:hAnsi="Arial" w:cs="Arial"/>
                <w:b/>
                <w:bCs/>
                <w:color w:val="auto"/>
                <w:sz w:val="20"/>
                <w:szCs w:val="20"/>
                <w:lang w:val="en-GB"/>
              </w:rPr>
            </w:pPr>
            <w:bookmarkStart w:id="6" w:name="_Hlk195274172"/>
            <w:r w:rsidRPr="003970FC">
              <w:rPr>
                <w:rFonts w:asciiTheme="minorBidi" w:hAnsiTheme="minorBidi"/>
                <w:b/>
                <w:bCs/>
                <w:color w:val="auto"/>
                <w:sz w:val="20"/>
                <w:szCs w:val="20"/>
                <w:lang w:val="en-GB"/>
              </w:rPr>
              <w:t xml:space="preserve">System development and support </w:t>
            </w:r>
          </w:p>
        </w:tc>
      </w:tr>
      <w:bookmarkEnd w:id="6"/>
      <w:tr w:rsidR="000348A0" w:rsidRPr="003970FC" w14:paraId="60126F2D" w14:textId="77777777" w:rsidTr="5AEB7555">
        <w:trPr>
          <w:gridAfter w:val="1"/>
          <w:wAfter w:w="8" w:type="dxa"/>
          <w:hidden/>
        </w:trPr>
        <w:tc>
          <w:tcPr>
            <w:tcW w:w="1514" w:type="dxa"/>
          </w:tcPr>
          <w:p w14:paraId="3A2DD2BC" w14:textId="77777777" w:rsidR="000348A0" w:rsidRPr="003970FC" w:rsidRDefault="000348A0" w:rsidP="00AC463C">
            <w:pPr>
              <w:pStyle w:val="ListParagraph"/>
              <w:numPr>
                <w:ilvl w:val="0"/>
                <w:numId w:val="3"/>
              </w:numPr>
              <w:spacing w:after="0" w:line="259" w:lineRule="auto"/>
              <w:rPr>
                <w:rFonts w:ascii="Arial" w:hAnsi="Arial" w:cs="Arial"/>
                <w:vanish/>
                <w:sz w:val="20"/>
                <w:szCs w:val="20"/>
                <w:lang w:val="en-GB"/>
              </w:rPr>
            </w:pPr>
          </w:p>
          <w:p w14:paraId="0AFA5409" w14:textId="77777777" w:rsidR="000348A0" w:rsidRPr="003970FC" w:rsidRDefault="000348A0" w:rsidP="00AC463C">
            <w:pPr>
              <w:pStyle w:val="ListParagraph"/>
              <w:numPr>
                <w:ilvl w:val="1"/>
                <w:numId w:val="3"/>
              </w:numPr>
              <w:spacing w:after="0" w:line="259" w:lineRule="auto"/>
              <w:ind w:left="316" w:hanging="335"/>
              <w:rPr>
                <w:rFonts w:ascii="Arial" w:hAnsi="Arial" w:cs="Arial"/>
                <w:sz w:val="20"/>
                <w:szCs w:val="20"/>
                <w:lang w:val="en-GB"/>
              </w:rPr>
            </w:pPr>
          </w:p>
        </w:tc>
        <w:tc>
          <w:tcPr>
            <w:tcW w:w="3542" w:type="dxa"/>
            <w:vAlign w:val="center"/>
          </w:tcPr>
          <w:p w14:paraId="20F1D1AC" w14:textId="6E5F722C" w:rsidR="000348A0" w:rsidRPr="003970FC" w:rsidRDefault="00407A62" w:rsidP="000348A0">
            <w:pPr>
              <w:spacing w:line="259" w:lineRule="auto"/>
              <w:rPr>
                <w:rFonts w:ascii="Arial" w:hAnsi="Arial" w:cs="Arial"/>
                <w:b/>
                <w:bCs/>
                <w:sz w:val="20"/>
                <w:szCs w:val="20"/>
                <w:lang w:val="en-GB"/>
              </w:rPr>
            </w:pPr>
            <w:r w:rsidRPr="003970FC">
              <w:rPr>
                <w:rFonts w:ascii="Arial" w:hAnsi="Arial" w:cs="Arial"/>
                <w:sz w:val="20"/>
                <w:szCs w:val="20"/>
                <w:lang w:val="en-GB"/>
              </w:rPr>
              <w:t>The Subject of the Contract review and development service includes:</w:t>
            </w:r>
            <w:r w:rsidRPr="003970FC">
              <w:rPr>
                <w:rFonts w:ascii="Arial" w:hAnsi="Arial" w:cs="Arial"/>
                <w:b/>
                <w:bCs/>
                <w:sz w:val="20"/>
                <w:szCs w:val="20"/>
                <w:lang w:val="en-GB"/>
              </w:rPr>
              <w:t xml:space="preserve"> </w:t>
            </w:r>
          </w:p>
        </w:tc>
        <w:tc>
          <w:tcPr>
            <w:tcW w:w="5295" w:type="dxa"/>
          </w:tcPr>
          <w:p w14:paraId="4A33C0F6" w14:textId="5AFF0F07" w:rsidR="008057D8" w:rsidRPr="003970FC" w:rsidRDefault="008057D8" w:rsidP="008057D8">
            <w:pPr>
              <w:jc w:val="both"/>
              <w:rPr>
                <w:rFonts w:ascii="Arial" w:hAnsi="Arial" w:cs="Arial"/>
                <w:bCs/>
                <w:color w:val="000000" w:themeColor="text1"/>
                <w:sz w:val="20"/>
                <w:szCs w:val="20"/>
                <w:lang w:val="en-GB"/>
              </w:rPr>
            </w:pPr>
            <w:r w:rsidRPr="003970FC">
              <w:rPr>
                <w:rFonts w:ascii="Arial" w:hAnsi="Arial" w:cs="Arial"/>
                <w:color w:val="000000" w:themeColor="text1"/>
                <w:sz w:val="20"/>
                <w:szCs w:val="20"/>
                <w:lang w:val="en-GB"/>
              </w:rPr>
              <w:t>Requirements</w:t>
            </w:r>
          </w:p>
          <w:p w14:paraId="2A298FF2" w14:textId="77777777" w:rsidR="00DD30EE" w:rsidRPr="003970FC" w:rsidRDefault="002735A6" w:rsidP="00AC463C">
            <w:pPr>
              <w:pStyle w:val="ListParagraph"/>
              <w:numPr>
                <w:ilvl w:val="0"/>
                <w:numId w:val="5"/>
              </w:numPr>
              <w:rPr>
                <w:rFonts w:ascii="Arial" w:hAnsi="Arial" w:cs="Arial"/>
                <w:color w:val="auto"/>
                <w:sz w:val="20"/>
                <w:szCs w:val="20"/>
                <w:lang w:val="en-GB"/>
              </w:rPr>
            </w:pPr>
            <w:r w:rsidRPr="003970FC">
              <w:rPr>
                <w:rFonts w:ascii="Arial" w:hAnsi="Arial"/>
                <w:color w:val="auto"/>
                <w:sz w:val="20"/>
                <w:szCs w:val="20"/>
                <w:lang w:val="en-GB"/>
              </w:rPr>
              <w:t>Troubleshooting for System failures and faults noted by the Client in the Supplier's help service.</w:t>
            </w:r>
            <w:r w:rsidRPr="003970FC">
              <w:rPr>
                <w:lang w:val="en-GB"/>
              </w:rPr>
              <w:t xml:space="preserve"> </w:t>
            </w:r>
          </w:p>
          <w:p w14:paraId="47801621" w14:textId="4405B625" w:rsidR="00DD30EE" w:rsidRPr="003970FC" w:rsidRDefault="00DD30EE" w:rsidP="00AC463C">
            <w:pPr>
              <w:pStyle w:val="ListParagraph"/>
              <w:numPr>
                <w:ilvl w:val="0"/>
                <w:numId w:val="5"/>
              </w:numPr>
              <w:rPr>
                <w:rFonts w:ascii="Arial" w:hAnsi="Arial" w:cs="Arial"/>
                <w:color w:val="auto"/>
                <w:sz w:val="20"/>
                <w:szCs w:val="20"/>
                <w:lang w:val="en-GB"/>
              </w:rPr>
            </w:pPr>
            <w:r w:rsidRPr="003970FC">
              <w:rPr>
                <w:rFonts w:ascii="Arial" w:hAnsi="Arial" w:cs="Arial"/>
                <w:color w:val="auto"/>
                <w:sz w:val="20"/>
                <w:szCs w:val="20"/>
                <w:lang w:val="en-GB"/>
              </w:rPr>
              <w:t>Provision of new (minor) versions of the system. Minor versions of the system may include software bug fixes, security fixes, Supplier's own functionality enhancements.</w:t>
            </w:r>
          </w:p>
          <w:p w14:paraId="7AE71378" w14:textId="464639BB" w:rsidR="006335DB" w:rsidRPr="003970FC" w:rsidRDefault="006335DB" w:rsidP="00AC463C">
            <w:pPr>
              <w:pStyle w:val="ListParagraph"/>
              <w:numPr>
                <w:ilvl w:val="0"/>
                <w:numId w:val="5"/>
              </w:numPr>
              <w:rPr>
                <w:rFonts w:ascii="Arial" w:hAnsi="Arial" w:cs="Arial"/>
                <w:color w:val="auto"/>
                <w:sz w:val="20"/>
                <w:szCs w:val="20"/>
                <w:lang w:val="en-GB"/>
              </w:rPr>
            </w:pPr>
            <w:r w:rsidRPr="003970FC">
              <w:rPr>
                <w:rFonts w:ascii="Arial" w:hAnsi="Arial" w:cs="Arial"/>
                <w:color w:val="auto"/>
                <w:sz w:val="20"/>
                <w:szCs w:val="20"/>
                <w:lang w:val="en-GB"/>
              </w:rPr>
              <w:t>Advising the administrators (4 staff members) appointed by the Client to operate the system on system malfunctions and troubleshooting.</w:t>
            </w:r>
          </w:p>
          <w:p w14:paraId="59E230D9" w14:textId="77777777" w:rsidR="00C02FB5" w:rsidRPr="003970FC" w:rsidRDefault="00C02FB5" w:rsidP="00AC463C">
            <w:pPr>
              <w:pStyle w:val="ListParagraph"/>
              <w:numPr>
                <w:ilvl w:val="0"/>
                <w:numId w:val="5"/>
              </w:numPr>
              <w:rPr>
                <w:rFonts w:ascii="Arial" w:hAnsi="Arial" w:cs="Arial"/>
                <w:bCs/>
                <w:color w:val="auto"/>
                <w:sz w:val="20"/>
                <w:szCs w:val="20"/>
                <w:lang w:val="en-GB"/>
              </w:rPr>
            </w:pPr>
            <w:r w:rsidRPr="003970FC">
              <w:rPr>
                <w:rFonts w:ascii="Arial" w:hAnsi="Arial" w:cs="Arial"/>
                <w:color w:val="auto"/>
                <w:sz w:val="20"/>
                <w:szCs w:val="20"/>
                <w:lang w:val="en-GB"/>
              </w:rPr>
              <w:t>Development of the System according to the Client's individual orders.</w:t>
            </w:r>
          </w:p>
          <w:p w14:paraId="1E08CDC2" w14:textId="77777777" w:rsidR="004067EA" w:rsidRPr="003970FC" w:rsidRDefault="004067EA" w:rsidP="00AC463C">
            <w:pPr>
              <w:pStyle w:val="ListParagraph"/>
              <w:numPr>
                <w:ilvl w:val="0"/>
                <w:numId w:val="5"/>
              </w:numPr>
              <w:rPr>
                <w:rFonts w:ascii="Arial" w:hAnsi="Arial" w:cs="Arial"/>
                <w:bCs/>
                <w:color w:val="auto"/>
                <w:sz w:val="20"/>
                <w:szCs w:val="20"/>
                <w:lang w:val="en-GB"/>
              </w:rPr>
            </w:pPr>
            <w:r w:rsidRPr="003970FC">
              <w:rPr>
                <w:rFonts w:ascii="Arial" w:hAnsi="Arial" w:cs="Arial"/>
                <w:color w:val="auto"/>
                <w:sz w:val="20"/>
                <w:szCs w:val="20"/>
                <w:lang w:val="en-GB"/>
              </w:rPr>
              <w:t>Selection of System data according to the Client's individual orders.</w:t>
            </w:r>
          </w:p>
          <w:p w14:paraId="189240A1" w14:textId="336470DF" w:rsidR="008057D8" w:rsidRPr="003970FC" w:rsidRDefault="4D061029" w:rsidP="00AC463C">
            <w:pPr>
              <w:pStyle w:val="ListParagraph"/>
              <w:numPr>
                <w:ilvl w:val="0"/>
                <w:numId w:val="5"/>
              </w:numPr>
              <w:rPr>
                <w:rFonts w:ascii="Arial" w:hAnsi="Arial" w:cs="Arial"/>
                <w:color w:val="auto"/>
                <w:sz w:val="20"/>
                <w:szCs w:val="20"/>
                <w:lang w:val="en-GB"/>
              </w:rPr>
            </w:pPr>
            <w:r w:rsidRPr="003970FC">
              <w:rPr>
                <w:rFonts w:ascii="Arial" w:hAnsi="Arial" w:cs="Arial"/>
                <w:color w:val="auto"/>
                <w:sz w:val="20"/>
                <w:szCs w:val="20"/>
                <w:lang w:val="en-GB"/>
              </w:rPr>
              <w:t>System restoration work when the System has been disrupted due to changes made by the Supplier, version upgrades and other circumstances beyond the Supplier's control.</w:t>
            </w:r>
          </w:p>
          <w:p w14:paraId="692C35A2" w14:textId="44BF4097" w:rsidR="008057D8" w:rsidRPr="003970FC" w:rsidRDefault="0E0F7DA2" w:rsidP="00AC463C">
            <w:pPr>
              <w:pStyle w:val="ListParagraph"/>
              <w:numPr>
                <w:ilvl w:val="0"/>
                <w:numId w:val="5"/>
              </w:numPr>
              <w:rPr>
                <w:rFonts w:asciiTheme="minorBidi" w:hAnsiTheme="minorBidi"/>
                <w:color w:val="auto"/>
                <w:sz w:val="20"/>
                <w:szCs w:val="20"/>
                <w:lang w:val="en-GB"/>
              </w:rPr>
            </w:pPr>
            <w:r w:rsidRPr="003970FC">
              <w:rPr>
                <w:rFonts w:asciiTheme="minorBidi" w:hAnsiTheme="minorBidi"/>
                <w:color w:val="auto"/>
                <w:sz w:val="20"/>
                <w:szCs w:val="20"/>
                <w:lang w:val="en-GB"/>
              </w:rPr>
              <w:t xml:space="preserve">The Supplier shall ensure that the System is restored from a backup in the event of a System failure that requires the restoration of the System application and/or database from a backup. The </w:t>
            </w:r>
            <w:r w:rsidRPr="003970FC">
              <w:rPr>
                <w:rFonts w:asciiTheme="minorBidi" w:hAnsiTheme="minorBidi"/>
                <w:color w:val="auto"/>
                <w:sz w:val="20"/>
                <w:szCs w:val="20"/>
                <w:lang w:val="en-GB"/>
              </w:rPr>
              <w:lastRenderedPageBreak/>
              <w:t>Supplier shall ensure that the backups are in place before the system is migrated to the LTG infrastructure. Backups shall be:</w:t>
            </w:r>
            <w:r w:rsidRPr="003970FC">
              <w:rPr>
                <w:rFonts w:asciiTheme="minorBidi" w:hAnsiTheme="minorBidi"/>
                <w:lang w:val="en-GB"/>
              </w:rPr>
              <w:br/>
            </w:r>
            <w:r w:rsidRPr="003970FC">
              <w:rPr>
                <w:rFonts w:asciiTheme="minorBidi" w:hAnsiTheme="minorBidi"/>
                <w:color w:val="auto"/>
                <w:sz w:val="20"/>
                <w:szCs w:val="20"/>
                <w:lang w:val="en-GB"/>
              </w:rPr>
              <w:t>- weekly (stored for 120 days)</w:t>
            </w:r>
            <w:r w:rsidRPr="003970FC">
              <w:rPr>
                <w:rFonts w:asciiTheme="minorBidi" w:hAnsiTheme="minorBidi"/>
                <w:lang w:val="en-GB"/>
              </w:rPr>
              <w:br/>
            </w:r>
            <w:r w:rsidRPr="003970FC">
              <w:rPr>
                <w:rFonts w:asciiTheme="minorBidi" w:hAnsiTheme="minorBidi"/>
                <w:color w:val="auto"/>
                <w:sz w:val="20"/>
                <w:szCs w:val="20"/>
                <w:lang w:val="en-GB"/>
              </w:rPr>
              <w:t>- monthly (stored for 12 months)</w:t>
            </w:r>
          </w:p>
        </w:tc>
      </w:tr>
      <w:tr w:rsidR="000348A0" w:rsidRPr="003970FC" w14:paraId="0BDF943B" w14:textId="77777777" w:rsidTr="5AEB7555">
        <w:tc>
          <w:tcPr>
            <w:tcW w:w="10359" w:type="dxa"/>
            <w:gridSpan w:val="4"/>
            <w:shd w:val="clear" w:color="auto" w:fill="D5DCE4" w:themeFill="text2" w:themeFillTint="33"/>
            <w:vAlign w:val="center"/>
          </w:tcPr>
          <w:p w14:paraId="7B6C7C0A" w14:textId="6BDC5FB9" w:rsidR="000348A0" w:rsidRPr="003970FC" w:rsidRDefault="000348A0" w:rsidP="00AC463C">
            <w:pPr>
              <w:pStyle w:val="ListParagraph"/>
              <w:numPr>
                <w:ilvl w:val="0"/>
                <w:numId w:val="4"/>
              </w:numPr>
              <w:spacing w:after="0" w:line="259" w:lineRule="auto"/>
              <w:ind w:left="316" w:hanging="316"/>
              <w:rPr>
                <w:rFonts w:ascii="Arial" w:hAnsi="Arial" w:cs="Arial"/>
                <w:b/>
                <w:bCs/>
                <w:color w:val="auto"/>
                <w:sz w:val="20"/>
                <w:szCs w:val="20"/>
                <w:lang w:val="en-GB"/>
              </w:rPr>
            </w:pPr>
            <w:r w:rsidRPr="003970FC">
              <w:rPr>
                <w:rFonts w:ascii="Arial" w:hAnsi="Arial" w:cs="Arial"/>
                <w:b/>
                <w:bCs/>
                <w:color w:val="auto"/>
                <w:sz w:val="20"/>
                <w:szCs w:val="20"/>
                <w:lang w:val="en-GB"/>
              </w:rPr>
              <w:lastRenderedPageBreak/>
              <w:t>General requirements applied</w:t>
            </w:r>
          </w:p>
        </w:tc>
      </w:tr>
      <w:tr w:rsidR="00FA7671" w:rsidRPr="003970FC" w14:paraId="7FFBFA4B" w14:textId="77777777" w:rsidTr="5AEB7555">
        <w:trPr>
          <w:gridAfter w:val="1"/>
          <w:wAfter w:w="8" w:type="dxa"/>
        </w:trPr>
        <w:tc>
          <w:tcPr>
            <w:tcW w:w="1514" w:type="dxa"/>
          </w:tcPr>
          <w:p w14:paraId="60354B57" w14:textId="75E4C3A5" w:rsidR="00FA7671" w:rsidRPr="003970FC" w:rsidRDefault="1053E2B3" w:rsidP="0E140303">
            <w:pPr>
              <w:jc w:val="both"/>
              <w:rPr>
                <w:rFonts w:ascii="Arial" w:hAnsi="Arial" w:cs="Arial"/>
                <w:sz w:val="20"/>
                <w:szCs w:val="20"/>
                <w:lang w:val="en-GB"/>
              </w:rPr>
            </w:pPr>
            <w:bookmarkStart w:id="7" w:name="_Hlk195275318"/>
            <w:r w:rsidRPr="003970FC">
              <w:rPr>
                <w:rFonts w:asciiTheme="minorBidi" w:hAnsiTheme="minorBidi"/>
                <w:sz w:val="20"/>
                <w:szCs w:val="20"/>
                <w:lang w:val="en-GB"/>
              </w:rPr>
              <w:t>3.1</w:t>
            </w:r>
          </w:p>
        </w:tc>
        <w:tc>
          <w:tcPr>
            <w:tcW w:w="3542" w:type="dxa"/>
          </w:tcPr>
          <w:p w14:paraId="77983E04" w14:textId="5F04CAE2" w:rsidR="00FA7671" w:rsidRPr="003970FC" w:rsidRDefault="00580818" w:rsidP="00FA7671">
            <w:pPr>
              <w:rPr>
                <w:rFonts w:ascii="Arial" w:hAnsi="Arial" w:cs="Arial"/>
                <w:sz w:val="20"/>
                <w:szCs w:val="20"/>
                <w:lang w:val="en-GB"/>
              </w:rPr>
            </w:pPr>
            <w:r w:rsidRPr="003970FC">
              <w:rPr>
                <w:rFonts w:asciiTheme="minorBidi" w:hAnsiTheme="minorBidi"/>
                <w:sz w:val="20"/>
                <w:szCs w:val="20"/>
                <w:lang w:val="en-GB"/>
              </w:rPr>
              <w:t>Environmental (green) criteria</w:t>
            </w:r>
          </w:p>
        </w:tc>
        <w:tc>
          <w:tcPr>
            <w:tcW w:w="5295" w:type="dxa"/>
          </w:tcPr>
          <w:p w14:paraId="2690117F" w14:textId="3AABCF22" w:rsidR="00FA7671" w:rsidRPr="003970FC" w:rsidRDefault="00580818" w:rsidP="00FA7671">
            <w:pPr>
              <w:rPr>
                <w:rFonts w:asciiTheme="minorBidi" w:hAnsiTheme="minorBidi"/>
                <w:sz w:val="20"/>
                <w:szCs w:val="20"/>
                <w:lang w:val="en-GB"/>
              </w:rPr>
            </w:pPr>
            <w:r w:rsidRPr="003970FC">
              <w:rPr>
                <w:rFonts w:asciiTheme="minorBidi" w:hAnsiTheme="minorBidi"/>
                <w:sz w:val="20"/>
                <w:szCs w:val="20"/>
                <w:lang w:val="en-GB"/>
              </w:rPr>
              <w:t>See Annex 1 to the Technical Specification.</w:t>
            </w:r>
          </w:p>
        </w:tc>
      </w:tr>
      <w:tr w:rsidR="00580818" w:rsidRPr="003970FC" w14:paraId="2DD240D1" w14:textId="77777777" w:rsidTr="5AEB7555">
        <w:trPr>
          <w:gridAfter w:val="1"/>
          <w:wAfter w:w="8" w:type="dxa"/>
        </w:trPr>
        <w:tc>
          <w:tcPr>
            <w:tcW w:w="1514" w:type="dxa"/>
          </w:tcPr>
          <w:p w14:paraId="29E2A80E" w14:textId="75961A25" w:rsidR="00580818" w:rsidRPr="003970FC" w:rsidRDefault="0CC2E89B" w:rsidP="5AEB7555">
            <w:pPr>
              <w:jc w:val="both"/>
              <w:rPr>
                <w:rFonts w:asciiTheme="minorBidi" w:hAnsiTheme="minorBidi"/>
                <w:sz w:val="20"/>
                <w:szCs w:val="20"/>
                <w:lang w:val="en-GB"/>
              </w:rPr>
            </w:pPr>
            <w:r w:rsidRPr="003970FC">
              <w:rPr>
                <w:rFonts w:asciiTheme="minorBidi" w:hAnsiTheme="minorBidi"/>
                <w:sz w:val="20"/>
                <w:szCs w:val="20"/>
                <w:lang w:val="en-GB"/>
              </w:rPr>
              <w:t>3.2</w:t>
            </w:r>
          </w:p>
        </w:tc>
        <w:tc>
          <w:tcPr>
            <w:tcW w:w="3542" w:type="dxa"/>
          </w:tcPr>
          <w:p w14:paraId="7755DEF9" w14:textId="63873322" w:rsidR="00580818" w:rsidRPr="003970FC" w:rsidRDefault="00580818" w:rsidP="00FA7671">
            <w:pPr>
              <w:rPr>
                <w:rFonts w:asciiTheme="minorBidi" w:hAnsiTheme="minorBidi"/>
                <w:sz w:val="20"/>
                <w:szCs w:val="20"/>
                <w:lang w:val="en-GB"/>
              </w:rPr>
            </w:pPr>
            <w:r w:rsidRPr="003970FC">
              <w:rPr>
                <w:rFonts w:asciiTheme="minorBidi" w:hAnsiTheme="minorBidi"/>
                <w:sz w:val="20"/>
                <w:szCs w:val="20"/>
                <w:lang w:val="en-GB"/>
              </w:rPr>
              <w:t>NFR (non-functional) information security requirements and GDPR</w:t>
            </w:r>
          </w:p>
        </w:tc>
        <w:tc>
          <w:tcPr>
            <w:tcW w:w="5295" w:type="dxa"/>
          </w:tcPr>
          <w:p w14:paraId="3457F802" w14:textId="2E6B5CB1" w:rsidR="00580818" w:rsidRPr="003970FC" w:rsidRDefault="00580818" w:rsidP="00FA7671">
            <w:pPr>
              <w:rPr>
                <w:rFonts w:asciiTheme="minorBidi" w:hAnsiTheme="minorBidi"/>
                <w:sz w:val="20"/>
                <w:szCs w:val="20"/>
                <w:lang w:val="en-GB"/>
              </w:rPr>
            </w:pPr>
            <w:r w:rsidRPr="003970FC">
              <w:rPr>
                <w:rFonts w:asciiTheme="minorBidi" w:hAnsiTheme="minorBidi"/>
                <w:sz w:val="20"/>
                <w:szCs w:val="20"/>
                <w:lang w:val="en-GB"/>
              </w:rPr>
              <w:t>See Annex 2 to the Technical Specification.</w:t>
            </w:r>
          </w:p>
        </w:tc>
      </w:tr>
      <w:bookmarkEnd w:id="7"/>
    </w:tbl>
    <w:p w14:paraId="1062D789" w14:textId="77777777" w:rsidR="000675FA" w:rsidRPr="003970FC" w:rsidRDefault="000675FA" w:rsidP="00BD4CDE">
      <w:pPr>
        <w:spacing w:after="0"/>
        <w:rPr>
          <w:rFonts w:asciiTheme="minorBidi" w:hAnsiTheme="minorBidi"/>
          <w:b/>
          <w:bCs/>
          <w:sz w:val="20"/>
          <w:szCs w:val="20"/>
          <w:lang w:val="en-GB"/>
        </w:rPr>
      </w:pPr>
    </w:p>
    <w:p w14:paraId="51475CC9" w14:textId="2CBF4DA5" w:rsidR="00174726" w:rsidRPr="003970FC" w:rsidRDefault="00174726" w:rsidP="00AC463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Theme="minorBidi" w:hAnsiTheme="minorBidi"/>
          <w:sz w:val="20"/>
          <w:szCs w:val="20"/>
          <w:lang w:val="en-GB"/>
        </w:rPr>
      </w:pPr>
      <w:r w:rsidRPr="003970FC">
        <w:rPr>
          <w:rFonts w:asciiTheme="minorBidi" w:hAnsiTheme="minorBidi"/>
          <w:color w:val="auto"/>
          <w:sz w:val="20"/>
          <w:szCs w:val="20"/>
          <w:lang w:val="en-GB"/>
        </w:rPr>
        <w:t>DOCUMENTS SUBMITTED TOGETHER WITH THE TENDER</w:t>
      </w:r>
    </w:p>
    <w:p w14:paraId="33102C7F" w14:textId="51E3D716" w:rsidR="00755D3A" w:rsidRPr="003970FC" w:rsidRDefault="00755D3A"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FF0000"/>
          <w:sz w:val="20"/>
          <w:szCs w:val="20"/>
          <w:lang w:val="en-GB"/>
        </w:rPr>
      </w:pPr>
    </w:p>
    <w:p w14:paraId="4088AA22" w14:textId="2F93FD85" w:rsidR="27009E07" w:rsidRPr="003970FC" w:rsidRDefault="27009E07" w:rsidP="00AC463C">
      <w:pPr>
        <w:pStyle w:val="ListParagraph"/>
        <w:numPr>
          <w:ilvl w:val="1"/>
          <w:numId w:val="2"/>
        </w:numPr>
        <w:spacing w:after="0" w:line="259" w:lineRule="auto"/>
        <w:ind w:left="567" w:hanging="567"/>
        <w:jc w:val="both"/>
        <w:rPr>
          <w:rFonts w:asciiTheme="minorBidi" w:hAnsiTheme="minorBidi"/>
          <w:color w:val="auto"/>
          <w:sz w:val="20"/>
          <w:szCs w:val="20"/>
          <w:lang w:val="en-GB"/>
        </w:rPr>
      </w:pPr>
      <w:bookmarkStart w:id="8" w:name="_Hlk172615622"/>
      <w:r w:rsidRPr="003970FC">
        <w:rPr>
          <w:rFonts w:asciiTheme="minorBidi" w:hAnsiTheme="minorBidi"/>
          <w:color w:val="auto"/>
          <w:sz w:val="20"/>
          <w:szCs w:val="20"/>
          <w:lang w:val="en-GB"/>
        </w:rPr>
        <w:t xml:space="preserve">If the Procurement does not require the submission of documents proving the conformity of the Products/ Services with the requirements, the Buyer shall have the right to require the submission of documents proving the conformity of the Products at any time during the performance of the Procurement.  </w:t>
      </w:r>
    </w:p>
    <w:p w14:paraId="3A1B356C" w14:textId="61D5E800" w:rsidR="00F84353" w:rsidRPr="003970FC" w:rsidRDefault="009A3B98" w:rsidP="00AC463C">
      <w:pPr>
        <w:pStyle w:val="ListParagraph"/>
        <w:numPr>
          <w:ilvl w:val="1"/>
          <w:numId w:val="2"/>
        </w:numPr>
        <w:spacing w:after="0" w:line="259" w:lineRule="auto"/>
        <w:ind w:left="567" w:hanging="567"/>
        <w:jc w:val="both"/>
        <w:rPr>
          <w:rFonts w:asciiTheme="minorBidi" w:hAnsiTheme="minorBidi"/>
          <w:color w:val="auto"/>
          <w:sz w:val="20"/>
          <w:szCs w:val="20"/>
          <w:lang w:val="en-GB"/>
        </w:rPr>
      </w:pPr>
      <w:r w:rsidRPr="003970FC">
        <w:rPr>
          <w:rFonts w:ascii="Arial" w:hAnsi="Arial" w:cs="Arial"/>
          <w:color w:val="000000" w:themeColor="text1"/>
          <w:sz w:val="20"/>
          <w:szCs w:val="20"/>
          <w:lang w:val="en-GB"/>
        </w:rPr>
        <w:t xml:space="preserve">Documentation demonstrating compliance with the </w:t>
      </w:r>
      <w:r w:rsidRPr="003970FC">
        <w:rPr>
          <w:rFonts w:ascii="Arial" w:hAnsi="Arial" w:cs="Arial"/>
          <w:b/>
          <w:bCs/>
          <w:color w:val="000000" w:themeColor="text1"/>
          <w:sz w:val="20"/>
          <w:szCs w:val="20"/>
          <w:lang w:val="en-GB"/>
        </w:rPr>
        <w:t xml:space="preserve">NFR (non-functional) requirements </w:t>
      </w:r>
      <w:r w:rsidRPr="003970FC">
        <w:rPr>
          <w:rFonts w:ascii="Arial" w:hAnsi="Arial" w:cs="Arial"/>
          <w:color w:val="000000" w:themeColor="text1"/>
          <w:sz w:val="20"/>
          <w:szCs w:val="20"/>
          <w:lang w:val="en-GB"/>
        </w:rPr>
        <w:t>for information safety and GDPR</w:t>
      </w:r>
      <w:r w:rsidRPr="003970FC">
        <w:rPr>
          <w:rFonts w:ascii="Arial" w:hAnsi="Arial" w:cs="Arial"/>
          <w:b/>
          <w:bCs/>
          <w:color w:val="000000" w:themeColor="text1"/>
          <w:sz w:val="20"/>
          <w:szCs w:val="20"/>
          <w:lang w:val="en-GB"/>
        </w:rPr>
        <w:t xml:space="preserve"> </w:t>
      </w:r>
      <w:r w:rsidRPr="003970FC">
        <w:rPr>
          <w:rFonts w:ascii="Arial" w:hAnsi="Arial" w:cs="Arial"/>
          <w:color w:val="000000" w:themeColor="text1"/>
          <w:sz w:val="20"/>
          <w:szCs w:val="20"/>
          <w:lang w:val="en-GB"/>
        </w:rPr>
        <w:t>as set out in the TS, Annex 2, NFR-101, NFR-102</w:t>
      </w:r>
      <w:r w:rsidRPr="003970FC">
        <w:rPr>
          <w:rFonts w:ascii="Arial" w:hAnsi="Arial" w:cs="Arial"/>
          <w:sz w:val="20"/>
          <w:szCs w:val="20"/>
          <w:lang w:val="en-GB"/>
        </w:rPr>
        <w:t>.</w:t>
      </w:r>
    </w:p>
    <w:p w14:paraId="3285BCB4" w14:textId="437CCF0F" w:rsidR="00A156C1" w:rsidRPr="003970FC" w:rsidRDefault="00FC6324" w:rsidP="00AC463C">
      <w:pPr>
        <w:pStyle w:val="ListParagraph"/>
        <w:numPr>
          <w:ilvl w:val="1"/>
          <w:numId w:val="2"/>
        </w:numPr>
        <w:spacing w:after="0" w:line="259" w:lineRule="auto"/>
        <w:ind w:left="567" w:hanging="567"/>
        <w:jc w:val="both"/>
        <w:rPr>
          <w:rFonts w:asciiTheme="minorBidi" w:hAnsiTheme="minorBidi"/>
          <w:color w:val="auto"/>
          <w:sz w:val="20"/>
          <w:szCs w:val="20"/>
          <w:lang w:val="en-GB"/>
        </w:rPr>
      </w:pPr>
      <w:r w:rsidRPr="003970FC">
        <w:rPr>
          <w:rFonts w:asciiTheme="minorBidi" w:hAnsiTheme="minorBidi"/>
          <w:color w:val="auto"/>
          <w:sz w:val="20"/>
          <w:szCs w:val="20"/>
          <w:lang w:val="en-GB"/>
        </w:rPr>
        <w:t>The Supplier shall enter into a Data Processing Agreement (DPA) with the Client in accordance with the form of the DPA provided by the Client, as specified in the TS, Annex 2, NFR-115.</w:t>
      </w:r>
    </w:p>
    <w:p w14:paraId="38AADA22" w14:textId="6ED62441" w:rsidR="007C2438" w:rsidRPr="003970FC" w:rsidRDefault="00AD1A41" w:rsidP="00AC463C">
      <w:pPr>
        <w:pStyle w:val="ListParagraph"/>
        <w:numPr>
          <w:ilvl w:val="1"/>
          <w:numId w:val="2"/>
        </w:numPr>
        <w:spacing w:after="0" w:line="259" w:lineRule="auto"/>
        <w:ind w:left="567" w:hanging="567"/>
        <w:contextualSpacing w:val="0"/>
        <w:jc w:val="both"/>
        <w:rPr>
          <w:rFonts w:asciiTheme="minorBidi" w:hAnsiTheme="minorBidi"/>
          <w:color w:val="auto"/>
          <w:sz w:val="20"/>
          <w:szCs w:val="20"/>
          <w:lang w:val="en-GB"/>
        </w:rPr>
      </w:pPr>
      <w:r w:rsidRPr="003970FC">
        <w:rPr>
          <w:rFonts w:asciiTheme="minorBidi" w:hAnsiTheme="minorBidi"/>
          <w:color w:val="auto"/>
          <w:sz w:val="20"/>
          <w:szCs w:val="20"/>
          <w:lang w:val="en-GB"/>
        </w:rPr>
        <w:t>The Supplier shall submit, together with the tender, a test report or certificate from a conformity assessment body established in the Republic of Lithuania, as an appropriate means of demonstrating how the equivalent Products/ Services offered comply with the requirements or criteria specified in the Technical Specification, the criteria for evaluating tenders, or the conditions of the Contract, and shall also recognise certificates issued by equivalent conformity assessment bodies established in other countries. If the Supplier is unable to obtain the certificates or test reports referred to above, or is unable to obtain them within the time limit due to circumstances beyond the Supplier's control, and proves by objective, written evidence that the Products/ Services comply with the requirements or criteria set out in the Technical Specification, with the criteria for evaluating tenders, or with the conditions for the performance of the Contract, the Buyer shall accept other appropriate means. However, self-declarations by the Supplier, where the Supplier is not the manufacturer of the Products, without specific, technical evidence are not considered to be adequate means (all evidence, certificates and other documents must be submitted with the tender).</w:t>
      </w:r>
      <w:bookmarkEnd w:id="8"/>
    </w:p>
    <w:p w14:paraId="1514ABFB" w14:textId="77777777" w:rsidR="0098738C" w:rsidRPr="003970FC" w:rsidRDefault="0098738C" w:rsidP="0098738C">
      <w:pPr>
        <w:pStyle w:val="ListParagraph"/>
        <w:spacing w:after="0" w:line="259" w:lineRule="auto"/>
        <w:ind w:left="567"/>
        <w:contextualSpacing w:val="0"/>
        <w:jc w:val="both"/>
        <w:rPr>
          <w:rFonts w:asciiTheme="minorBidi" w:hAnsiTheme="minorBidi"/>
          <w:color w:val="auto"/>
          <w:sz w:val="20"/>
          <w:szCs w:val="20"/>
          <w:lang w:val="en-GB"/>
        </w:rPr>
      </w:pPr>
    </w:p>
    <w:p w14:paraId="38AE6F06" w14:textId="7616E49B" w:rsidR="00447187" w:rsidRPr="003970FC" w:rsidRDefault="00174726" w:rsidP="00AC463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lang w:val="en-GB"/>
        </w:rPr>
      </w:pPr>
      <w:r w:rsidRPr="003970FC">
        <w:rPr>
          <w:rFonts w:asciiTheme="minorBidi" w:hAnsiTheme="minorBidi"/>
          <w:color w:val="auto"/>
          <w:sz w:val="20"/>
          <w:szCs w:val="20"/>
          <w:lang w:val="en-GB"/>
        </w:rPr>
        <w:t>DOCUMENTS SUBMITTED DURING THE PERFORMANCE OF THE CONTRACT</w:t>
      </w:r>
    </w:p>
    <w:tbl>
      <w:tblPr>
        <w:tblStyle w:val="TableGrid"/>
        <w:tblW w:w="10348" w:type="dxa"/>
        <w:tblInd w:w="-5" w:type="dxa"/>
        <w:tblLook w:val="04A0" w:firstRow="1" w:lastRow="0" w:firstColumn="1" w:lastColumn="0" w:noHBand="0" w:noVBand="1"/>
      </w:tblPr>
      <w:tblGrid>
        <w:gridCol w:w="628"/>
        <w:gridCol w:w="2119"/>
        <w:gridCol w:w="4642"/>
        <w:gridCol w:w="2959"/>
      </w:tblGrid>
      <w:tr w:rsidR="005A0199" w:rsidRPr="003970FC" w14:paraId="5B82A264" w14:textId="77777777" w:rsidTr="001632CE">
        <w:tc>
          <w:tcPr>
            <w:tcW w:w="567" w:type="dxa"/>
          </w:tcPr>
          <w:p w14:paraId="27D17537" w14:textId="77777777" w:rsidR="005A0199" w:rsidRPr="003970FC" w:rsidRDefault="005A0199" w:rsidP="002A3FA7">
            <w:pPr>
              <w:keepNext/>
              <w:jc w:val="both"/>
              <w:rPr>
                <w:rFonts w:asciiTheme="minorBidi" w:hAnsiTheme="minorBidi"/>
                <w:b/>
                <w:bCs/>
                <w:sz w:val="20"/>
                <w:szCs w:val="20"/>
                <w:lang w:val="en-GB"/>
              </w:rPr>
            </w:pPr>
            <w:bookmarkStart w:id="9" w:name="_Hlk172615672"/>
            <w:r w:rsidRPr="003970FC">
              <w:rPr>
                <w:rFonts w:asciiTheme="minorBidi" w:hAnsiTheme="minorBidi"/>
                <w:b/>
                <w:bCs/>
                <w:sz w:val="20"/>
                <w:szCs w:val="20"/>
                <w:lang w:val="en-GB"/>
              </w:rPr>
              <w:t>Item No.</w:t>
            </w:r>
          </w:p>
        </w:tc>
        <w:tc>
          <w:tcPr>
            <w:tcW w:w="2127" w:type="dxa"/>
            <w:vAlign w:val="center"/>
          </w:tcPr>
          <w:p w14:paraId="298A8B09" w14:textId="77777777" w:rsidR="005A0199" w:rsidRPr="003970FC" w:rsidRDefault="005A0199" w:rsidP="002A3FA7">
            <w:pPr>
              <w:keepNext/>
              <w:rPr>
                <w:rFonts w:asciiTheme="minorBidi" w:hAnsiTheme="minorBidi"/>
                <w:b/>
                <w:bCs/>
                <w:sz w:val="20"/>
                <w:szCs w:val="20"/>
                <w:lang w:val="en-GB"/>
              </w:rPr>
            </w:pPr>
            <w:r w:rsidRPr="003970FC">
              <w:rPr>
                <w:rFonts w:asciiTheme="minorBidi" w:hAnsiTheme="minorBidi"/>
                <w:b/>
                <w:bCs/>
                <w:sz w:val="20"/>
                <w:szCs w:val="20"/>
                <w:lang w:val="en-GB"/>
              </w:rPr>
              <w:t>Name</w:t>
            </w:r>
          </w:p>
        </w:tc>
        <w:tc>
          <w:tcPr>
            <w:tcW w:w="4677" w:type="dxa"/>
            <w:vAlign w:val="center"/>
          </w:tcPr>
          <w:p w14:paraId="430499C2" w14:textId="77777777" w:rsidR="005A0199" w:rsidRPr="003970FC" w:rsidRDefault="005A0199" w:rsidP="002A3FA7">
            <w:pPr>
              <w:keepNext/>
              <w:rPr>
                <w:rFonts w:asciiTheme="minorBidi" w:hAnsiTheme="minorBidi"/>
                <w:b/>
                <w:bCs/>
                <w:sz w:val="20"/>
                <w:szCs w:val="20"/>
                <w:lang w:val="en-GB"/>
              </w:rPr>
            </w:pPr>
            <w:r w:rsidRPr="003970FC">
              <w:rPr>
                <w:rFonts w:asciiTheme="minorBidi" w:hAnsiTheme="minorBidi"/>
                <w:b/>
                <w:bCs/>
                <w:sz w:val="20"/>
                <w:szCs w:val="20"/>
                <w:lang w:val="en-GB"/>
              </w:rPr>
              <w:t>Content and format requirements</w:t>
            </w:r>
          </w:p>
        </w:tc>
        <w:tc>
          <w:tcPr>
            <w:tcW w:w="2977" w:type="dxa"/>
            <w:vAlign w:val="center"/>
          </w:tcPr>
          <w:p w14:paraId="228B77E0" w14:textId="77777777" w:rsidR="005A0199" w:rsidRPr="003970FC" w:rsidRDefault="005A0199" w:rsidP="002A3FA7">
            <w:pPr>
              <w:keepNext/>
              <w:widowControl w:val="0"/>
              <w:rPr>
                <w:rFonts w:asciiTheme="minorBidi" w:hAnsiTheme="minorBidi"/>
                <w:b/>
                <w:bCs/>
                <w:sz w:val="20"/>
                <w:szCs w:val="20"/>
                <w:lang w:val="en-GB"/>
              </w:rPr>
            </w:pPr>
            <w:r w:rsidRPr="003970FC">
              <w:rPr>
                <w:rFonts w:asciiTheme="minorBidi" w:hAnsiTheme="minorBidi"/>
                <w:b/>
                <w:bCs/>
                <w:sz w:val="20"/>
                <w:szCs w:val="20"/>
                <w:lang w:val="en-GB"/>
              </w:rPr>
              <w:t>Moment of submission</w:t>
            </w:r>
          </w:p>
        </w:tc>
      </w:tr>
      <w:tr w:rsidR="00451F5A" w:rsidRPr="003970FC" w14:paraId="043BA61F" w14:textId="77777777" w:rsidTr="001632CE">
        <w:tc>
          <w:tcPr>
            <w:tcW w:w="567" w:type="dxa"/>
          </w:tcPr>
          <w:p w14:paraId="1299EC26" w14:textId="77777777" w:rsidR="00451F5A" w:rsidRPr="003970FC" w:rsidRDefault="00451F5A" w:rsidP="00AC463C">
            <w:pPr>
              <w:pStyle w:val="Heading2"/>
              <w:numPr>
                <w:ilvl w:val="1"/>
                <w:numId w:val="2"/>
              </w:numPr>
              <w:tabs>
                <w:tab w:val="left" w:pos="426"/>
              </w:tabs>
              <w:spacing w:before="120"/>
              <w:ind w:left="0" w:firstLine="0"/>
              <w:rPr>
                <w:rFonts w:asciiTheme="minorBidi" w:hAnsiTheme="minorBidi"/>
                <w:i/>
                <w:iCs/>
                <w:color w:val="FF0000"/>
                <w:sz w:val="20"/>
                <w:szCs w:val="20"/>
                <w:lang w:val="en-GB"/>
              </w:rPr>
            </w:pPr>
          </w:p>
        </w:tc>
        <w:tc>
          <w:tcPr>
            <w:tcW w:w="2127" w:type="dxa"/>
          </w:tcPr>
          <w:p w14:paraId="3605348A" w14:textId="53536BF6" w:rsidR="00451F5A" w:rsidRPr="003970FC" w:rsidRDefault="00AB43EC" w:rsidP="00CC7805">
            <w:pPr>
              <w:jc w:val="both"/>
              <w:rPr>
                <w:rFonts w:asciiTheme="minorBidi" w:hAnsiTheme="minorBidi"/>
                <w:sz w:val="20"/>
                <w:szCs w:val="20"/>
                <w:lang w:val="en-GB"/>
              </w:rPr>
            </w:pPr>
            <w:r w:rsidRPr="003970FC">
              <w:rPr>
                <w:rFonts w:ascii="Arial" w:hAnsi="Arial" w:cs="Arial"/>
                <w:sz w:val="20"/>
                <w:szCs w:val="20"/>
                <w:lang w:val="en-GB"/>
              </w:rPr>
              <w:t>Product Handover and Acceptance Certificate and VAT invoice</w:t>
            </w:r>
          </w:p>
        </w:tc>
        <w:tc>
          <w:tcPr>
            <w:tcW w:w="4677" w:type="dxa"/>
          </w:tcPr>
          <w:p w14:paraId="00BD5798" w14:textId="6E030BE4" w:rsidR="00451F5A" w:rsidRPr="003970FC" w:rsidRDefault="00E97A33" w:rsidP="00CC7805">
            <w:pPr>
              <w:keepNext/>
              <w:jc w:val="both"/>
              <w:rPr>
                <w:rFonts w:asciiTheme="minorBidi" w:hAnsiTheme="minorBidi"/>
                <w:sz w:val="20"/>
                <w:szCs w:val="20"/>
                <w:lang w:val="en-GB"/>
              </w:rPr>
            </w:pPr>
            <w:r w:rsidRPr="003970FC">
              <w:rPr>
                <w:rFonts w:ascii="Arial" w:hAnsi="Arial" w:cs="Arial"/>
                <w:color w:val="000000" w:themeColor="text1"/>
                <w:sz w:val="20"/>
                <w:szCs w:val="20"/>
                <w:lang w:val="en-GB"/>
              </w:rPr>
              <w:t>Submitted electronically, in Lithuanian or English.</w:t>
            </w:r>
          </w:p>
        </w:tc>
        <w:tc>
          <w:tcPr>
            <w:tcW w:w="2977" w:type="dxa"/>
          </w:tcPr>
          <w:p w14:paraId="7AD6244D" w14:textId="6FDC7287" w:rsidR="00451F5A" w:rsidRPr="003970FC" w:rsidRDefault="00874274" w:rsidP="00CC7805">
            <w:pPr>
              <w:keepNext/>
              <w:jc w:val="both"/>
              <w:rPr>
                <w:rFonts w:asciiTheme="minorBidi" w:hAnsiTheme="minorBidi"/>
                <w:sz w:val="20"/>
                <w:szCs w:val="20"/>
                <w:lang w:val="en-GB"/>
              </w:rPr>
            </w:pPr>
            <w:r w:rsidRPr="003970FC">
              <w:rPr>
                <w:rFonts w:asciiTheme="minorBidi" w:hAnsiTheme="minorBidi"/>
                <w:sz w:val="20"/>
                <w:szCs w:val="20"/>
                <w:lang w:val="en-GB"/>
              </w:rPr>
              <w:t>Provided with each Product, once a year, payable one year in advance.</w:t>
            </w:r>
          </w:p>
        </w:tc>
      </w:tr>
      <w:tr w:rsidR="006C68E5" w:rsidRPr="003970FC" w14:paraId="4219B718" w14:textId="77777777" w:rsidTr="001632CE">
        <w:tc>
          <w:tcPr>
            <w:tcW w:w="567" w:type="dxa"/>
          </w:tcPr>
          <w:p w14:paraId="16C51A96" w14:textId="77777777" w:rsidR="006C68E5" w:rsidRPr="003970FC" w:rsidRDefault="006C68E5" w:rsidP="00AC463C">
            <w:pPr>
              <w:pStyle w:val="Heading2"/>
              <w:numPr>
                <w:ilvl w:val="1"/>
                <w:numId w:val="2"/>
              </w:numPr>
              <w:tabs>
                <w:tab w:val="left" w:pos="426"/>
              </w:tabs>
              <w:spacing w:before="120"/>
              <w:ind w:left="0" w:firstLine="0"/>
              <w:rPr>
                <w:rFonts w:asciiTheme="minorBidi" w:hAnsiTheme="minorBidi"/>
                <w:i/>
                <w:iCs/>
                <w:color w:val="FF0000"/>
                <w:sz w:val="20"/>
                <w:szCs w:val="20"/>
                <w:lang w:val="en-GB"/>
              </w:rPr>
            </w:pPr>
          </w:p>
        </w:tc>
        <w:tc>
          <w:tcPr>
            <w:tcW w:w="2127" w:type="dxa"/>
          </w:tcPr>
          <w:p w14:paraId="2299AA29" w14:textId="602D0E17" w:rsidR="006C68E5" w:rsidRPr="003970FC" w:rsidRDefault="006C68E5" w:rsidP="006C68E5">
            <w:pPr>
              <w:jc w:val="both"/>
              <w:rPr>
                <w:rFonts w:ascii="Arial" w:hAnsi="Arial" w:cs="Arial"/>
                <w:sz w:val="20"/>
                <w:szCs w:val="20"/>
                <w:lang w:val="en-GB"/>
              </w:rPr>
            </w:pPr>
            <w:r w:rsidRPr="003970FC">
              <w:rPr>
                <w:rFonts w:ascii="Arial" w:hAnsi="Arial" w:cs="Arial"/>
                <w:sz w:val="20"/>
                <w:szCs w:val="20"/>
                <w:lang w:val="en-GB"/>
              </w:rPr>
              <w:t>Product Handover and Acceptance Certificate and VAT invoice</w:t>
            </w:r>
          </w:p>
        </w:tc>
        <w:tc>
          <w:tcPr>
            <w:tcW w:w="4677" w:type="dxa"/>
          </w:tcPr>
          <w:p w14:paraId="7C21AD2D" w14:textId="52FA9522" w:rsidR="006C68E5" w:rsidRPr="003970FC" w:rsidRDefault="006C68E5" w:rsidP="006C68E5">
            <w:pPr>
              <w:keepNext/>
              <w:jc w:val="both"/>
              <w:rPr>
                <w:rFonts w:ascii="Arial" w:hAnsi="Arial" w:cs="Arial"/>
                <w:color w:val="000000" w:themeColor="text1"/>
                <w:sz w:val="20"/>
                <w:szCs w:val="20"/>
                <w:lang w:val="en-GB"/>
              </w:rPr>
            </w:pPr>
            <w:r w:rsidRPr="003970FC">
              <w:rPr>
                <w:rFonts w:ascii="Arial" w:hAnsi="Arial" w:cs="Arial"/>
                <w:color w:val="000000" w:themeColor="text1"/>
                <w:sz w:val="20"/>
                <w:szCs w:val="20"/>
                <w:lang w:val="en-GB"/>
              </w:rPr>
              <w:t>Submitted electronically, in Lithuanian or English.</w:t>
            </w:r>
          </w:p>
        </w:tc>
        <w:tc>
          <w:tcPr>
            <w:tcW w:w="2977" w:type="dxa"/>
          </w:tcPr>
          <w:p w14:paraId="32FD7FB9" w14:textId="4420B654" w:rsidR="006C68E5" w:rsidRPr="003970FC" w:rsidRDefault="006C68E5" w:rsidP="006C68E5">
            <w:pPr>
              <w:keepNext/>
              <w:jc w:val="both"/>
              <w:rPr>
                <w:rFonts w:asciiTheme="minorBidi" w:hAnsiTheme="minorBidi"/>
                <w:sz w:val="20"/>
                <w:szCs w:val="20"/>
                <w:lang w:val="en-GB"/>
              </w:rPr>
            </w:pPr>
            <w:r w:rsidRPr="003970FC">
              <w:rPr>
                <w:rFonts w:asciiTheme="minorBidi" w:hAnsiTheme="minorBidi"/>
                <w:sz w:val="20"/>
                <w:szCs w:val="20"/>
                <w:lang w:val="en-GB"/>
              </w:rPr>
              <w:t>Submitted once a month, after estimating the quantity of work carried out.</w:t>
            </w:r>
          </w:p>
        </w:tc>
      </w:tr>
      <w:tr w:rsidR="006C68E5" w:rsidRPr="003970FC" w14:paraId="73264CDC" w14:textId="77777777" w:rsidTr="001632CE">
        <w:tc>
          <w:tcPr>
            <w:tcW w:w="567" w:type="dxa"/>
          </w:tcPr>
          <w:p w14:paraId="376DDC6D" w14:textId="77777777" w:rsidR="006C68E5" w:rsidRPr="003970FC" w:rsidRDefault="006C68E5" w:rsidP="00AC463C">
            <w:pPr>
              <w:pStyle w:val="Heading2"/>
              <w:numPr>
                <w:ilvl w:val="1"/>
                <w:numId w:val="2"/>
              </w:numPr>
              <w:tabs>
                <w:tab w:val="left" w:pos="426"/>
              </w:tabs>
              <w:spacing w:before="120"/>
              <w:ind w:left="0" w:firstLine="0"/>
              <w:rPr>
                <w:rFonts w:asciiTheme="minorBidi" w:hAnsiTheme="minorBidi"/>
                <w:i/>
                <w:iCs/>
                <w:color w:val="FF0000"/>
                <w:sz w:val="20"/>
                <w:szCs w:val="20"/>
                <w:lang w:val="en-GB"/>
              </w:rPr>
            </w:pPr>
          </w:p>
        </w:tc>
        <w:tc>
          <w:tcPr>
            <w:tcW w:w="2127" w:type="dxa"/>
          </w:tcPr>
          <w:p w14:paraId="0CAE1299" w14:textId="262695AF" w:rsidR="006C68E5" w:rsidRPr="003970FC" w:rsidRDefault="006C68E5" w:rsidP="006C68E5">
            <w:pPr>
              <w:jc w:val="both"/>
              <w:rPr>
                <w:rFonts w:ascii="Arial" w:hAnsi="Arial" w:cs="Arial"/>
                <w:sz w:val="20"/>
                <w:szCs w:val="20"/>
                <w:lang w:val="en-GB"/>
              </w:rPr>
            </w:pPr>
            <w:r w:rsidRPr="003970FC">
              <w:rPr>
                <w:rFonts w:ascii="Arial" w:hAnsi="Arial" w:cs="Arial"/>
                <w:sz w:val="20"/>
                <w:szCs w:val="20"/>
                <w:lang w:val="en-GB"/>
              </w:rPr>
              <w:t>Data Processing Agreement</w:t>
            </w:r>
          </w:p>
        </w:tc>
        <w:tc>
          <w:tcPr>
            <w:tcW w:w="4677" w:type="dxa"/>
          </w:tcPr>
          <w:p w14:paraId="0D0C38A0" w14:textId="439BCB96" w:rsidR="006C68E5" w:rsidRPr="003970FC" w:rsidRDefault="006C68E5" w:rsidP="006C68E5">
            <w:pPr>
              <w:keepNext/>
              <w:jc w:val="both"/>
              <w:rPr>
                <w:rFonts w:ascii="Arial" w:hAnsi="Arial" w:cs="Arial"/>
                <w:color w:val="000000" w:themeColor="text1"/>
                <w:sz w:val="20"/>
                <w:szCs w:val="20"/>
                <w:lang w:val="en-GB"/>
              </w:rPr>
            </w:pPr>
            <w:r w:rsidRPr="003970FC">
              <w:rPr>
                <w:rFonts w:ascii="Arial" w:hAnsi="Arial" w:cs="Arial"/>
                <w:color w:val="000000" w:themeColor="text1"/>
                <w:sz w:val="20"/>
                <w:szCs w:val="20"/>
                <w:lang w:val="en-GB"/>
              </w:rPr>
              <w:t>Submitted electronically, in Lithuanian or English.</w:t>
            </w:r>
          </w:p>
        </w:tc>
        <w:tc>
          <w:tcPr>
            <w:tcW w:w="2977" w:type="dxa"/>
          </w:tcPr>
          <w:p w14:paraId="28E4F8B7" w14:textId="4C9881EA" w:rsidR="006C68E5" w:rsidRPr="003970FC" w:rsidRDefault="006C68E5" w:rsidP="006C68E5">
            <w:pPr>
              <w:keepNext/>
              <w:jc w:val="both"/>
              <w:rPr>
                <w:rFonts w:asciiTheme="minorBidi" w:hAnsiTheme="minorBidi"/>
                <w:sz w:val="20"/>
                <w:szCs w:val="20"/>
                <w:lang w:val="en-GB"/>
              </w:rPr>
            </w:pPr>
            <w:r w:rsidRPr="003970FC">
              <w:rPr>
                <w:rFonts w:ascii="Arial" w:hAnsi="Arial" w:cs="Arial"/>
                <w:sz w:val="20"/>
                <w:szCs w:val="20"/>
                <w:lang w:val="en-GB"/>
              </w:rPr>
              <w:t>At the time of signing the Contract.</w:t>
            </w:r>
          </w:p>
        </w:tc>
      </w:tr>
      <w:tr w:rsidR="0049479A" w:rsidRPr="003970FC" w14:paraId="6BDF4862" w14:textId="77777777" w:rsidTr="001632CE">
        <w:tc>
          <w:tcPr>
            <w:tcW w:w="567" w:type="dxa"/>
          </w:tcPr>
          <w:p w14:paraId="45A74D1D" w14:textId="77777777" w:rsidR="0049479A" w:rsidRPr="003970FC" w:rsidRDefault="0049479A" w:rsidP="00AC463C">
            <w:pPr>
              <w:pStyle w:val="Heading2"/>
              <w:numPr>
                <w:ilvl w:val="1"/>
                <w:numId w:val="2"/>
              </w:numPr>
              <w:tabs>
                <w:tab w:val="left" w:pos="426"/>
              </w:tabs>
              <w:spacing w:before="120"/>
              <w:ind w:left="0" w:firstLine="0"/>
              <w:rPr>
                <w:rFonts w:asciiTheme="minorBidi" w:hAnsiTheme="minorBidi"/>
                <w:i/>
                <w:iCs/>
                <w:color w:val="FF0000"/>
                <w:sz w:val="20"/>
                <w:szCs w:val="20"/>
                <w:lang w:val="en-GB"/>
              </w:rPr>
            </w:pPr>
          </w:p>
        </w:tc>
        <w:tc>
          <w:tcPr>
            <w:tcW w:w="2127" w:type="dxa"/>
          </w:tcPr>
          <w:p w14:paraId="3E463E8E" w14:textId="59288D46" w:rsidR="0049479A" w:rsidRPr="003970FC" w:rsidRDefault="003155AE" w:rsidP="006C68E5">
            <w:pPr>
              <w:jc w:val="both"/>
              <w:rPr>
                <w:rFonts w:ascii="Arial" w:hAnsi="Arial" w:cs="Arial"/>
                <w:sz w:val="20"/>
                <w:szCs w:val="20"/>
                <w:lang w:val="en-GB"/>
              </w:rPr>
            </w:pPr>
            <w:r w:rsidRPr="003970FC">
              <w:rPr>
                <w:rFonts w:ascii="Arial" w:hAnsi="Arial" w:cs="Arial"/>
                <w:sz w:val="20"/>
                <w:szCs w:val="20"/>
                <w:lang w:val="en-GB"/>
              </w:rPr>
              <w:t>Information Transmission Agreement</w:t>
            </w:r>
          </w:p>
        </w:tc>
        <w:tc>
          <w:tcPr>
            <w:tcW w:w="4677" w:type="dxa"/>
          </w:tcPr>
          <w:p w14:paraId="27DAB271" w14:textId="2D74C07C" w:rsidR="0049479A" w:rsidRPr="003970FC" w:rsidRDefault="003155AE" w:rsidP="006C68E5">
            <w:pPr>
              <w:keepNext/>
              <w:jc w:val="both"/>
              <w:rPr>
                <w:rFonts w:ascii="Arial" w:hAnsi="Arial" w:cs="Arial"/>
                <w:color w:val="000000" w:themeColor="text1"/>
                <w:sz w:val="20"/>
                <w:szCs w:val="20"/>
                <w:lang w:val="en-GB"/>
              </w:rPr>
            </w:pPr>
            <w:r w:rsidRPr="003970FC">
              <w:rPr>
                <w:rFonts w:ascii="Arial" w:hAnsi="Arial" w:cs="Arial"/>
                <w:color w:val="000000" w:themeColor="text1"/>
                <w:sz w:val="20"/>
                <w:szCs w:val="20"/>
                <w:lang w:val="en-GB"/>
              </w:rPr>
              <w:t>Submitted electronically, in Lithuanian or English.</w:t>
            </w:r>
          </w:p>
        </w:tc>
        <w:tc>
          <w:tcPr>
            <w:tcW w:w="2977" w:type="dxa"/>
          </w:tcPr>
          <w:p w14:paraId="0BFC5F43" w14:textId="62B92863" w:rsidR="0049479A" w:rsidRPr="003970FC" w:rsidRDefault="006B5565" w:rsidP="006C68E5">
            <w:pPr>
              <w:keepNext/>
              <w:jc w:val="both"/>
              <w:rPr>
                <w:rFonts w:ascii="Arial" w:hAnsi="Arial" w:cs="Arial"/>
                <w:sz w:val="20"/>
                <w:szCs w:val="20"/>
                <w:lang w:val="en-GB"/>
              </w:rPr>
            </w:pPr>
            <w:r w:rsidRPr="003970FC">
              <w:rPr>
                <w:rFonts w:ascii="Arial" w:hAnsi="Arial" w:cs="Arial"/>
                <w:sz w:val="20"/>
                <w:szCs w:val="20"/>
                <w:lang w:val="en-GB"/>
              </w:rPr>
              <w:t>At the time of signing the Contract.</w:t>
            </w:r>
          </w:p>
        </w:tc>
      </w:tr>
      <w:bookmarkEnd w:id="9"/>
    </w:tbl>
    <w:p w14:paraId="50152AD6" w14:textId="18E69EA8" w:rsidR="00D37531" w:rsidRPr="003970FC" w:rsidRDefault="00D37531" w:rsidP="00BD4CDE">
      <w:pPr>
        <w:spacing w:after="0"/>
        <w:jc w:val="both"/>
        <w:rPr>
          <w:rFonts w:asciiTheme="minorBidi" w:hAnsiTheme="minorBidi"/>
          <w:noProof/>
          <w:color w:val="FF0000"/>
          <w:sz w:val="20"/>
          <w:szCs w:val="20"/>
          <w:lang w:val="en-GB"/>
        </w:rPr>
      </w:pPr>
    </w:p>
    <w:p w14:paraId="4711CAD9" w14:textId="4BFAD8BD" w:rsidR="00D37531" w:rsidRPr="003970FC" w:rsidRDefault="00D37531" w:rsidP="00BD4CDE">
      <w:pPr>
        <w:pBdr>
          <w:top w:val="single" w:sz="4" w:space="1" w:color="auto"/>
          <w:bottom w:val="single" w:sz="4" w:space="1" w:color="auto"/>
        </w:pBdr>
        <w:shd w:val="clear" w:color="auto" w:fill="CCAED0"/>
        <w:tabs>
          <w:tab w:val="left" w:pos="-284"/>
        </w:tabs>
        <w:spacing w:after="0"/>
        <w:jc w:val="center"/>
        <w:rPr>
          <w:rFonts w:asciiTheme="minorBidi" w:hAnsiTheme="minorBidi"/>
          <w:b/>
          <w:bCs/>
          <w:sz w:val="20"/>
          <w:szCs w:val="20"/>
          <w:lang w:val="en-GB"/>
        </w:rPr>
      </w:pPr>
      <w:r w:rsidRPr="003970FC">
        <w:rPr>
          <w:rFonts w:asciiTheme="minorBidi" w:hAnsiTheme="minorBidi"/>
          <w:b/>
          <w:bCs/>
          <w:sz w:val="20"/>
          <w:szCs w:val="20"/>
          <w:lang w:val="en-GB"/>
        </w:rPr>
        <w:t>FULFILMENT OF OBLIGATIONS</w:t>
      </w:r>
    </w:p>
    <w:p w14:paraId="037024A3" w14:textId="77777777" w:rsidR="00A65D57" w:rsidRPr="003970FC"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Theme="minorBidi" w:hAnsiTheme="minorBidi"/>
          <w:b/>
          <w:bCs/>
          <w:sz w:val="20"/>
          <w:szCs w:val="20"/>
          <w:lang w:val="en-GB"/>
        </w:rPr>
      </w:pPr>
    </w:p>
    <w:p w14:paraId="69695F43" w14:textId="7AED7A0C" w:rsidR="00A91C34" w:rsidRPr="003970FC" w:rsidRDefault="00FA6F19" w:rsidP="00AC463C">
      <w:pPr>
        <w:pStyle w:val="Heading2"/>
        <w:numPr>
          <w:ilvl w:val="0"/>
          <w:numId w:val="2"/>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en-GB"/>
        </w:rPr>
      </w:pPr>
      <w:r w:rsidRPr="003970FC">
        <w:rPr>
          <w:rFonts w:asciiTheme="minorBidi" w:hAnsiTheme="minorBidi"/>
          <w:color w:val="auto"/>
          <w:sz w:val="20"/>
          <w:szCs w:val="20"/>
          <w:lang w:val="en-GB"/>
        </w:rPr>
        <w:t>DELIVERY PROCEDURE</w:t>
      </w:r>
      <w:r w:rsidRPr="003970FC">
        <w:rPr>
          <w:rFonts w:asciiTheme="minorBidi" w:hAnsiTheme="minorBidi"/>
          <w:noProof/>
          <w:color w:val="auto"/>
          <w:sz w:val="20"/>
          <w:szCs w:val="20"/>
          <w:lang w:val="en-GB"/>
        </w:rPr>
        <w:t xml:space="preserve"> </w:t>
      </w:r>
    </w:p>
    <w:p w14:paraId="05915244" w14:textId="0323192D" w:rsidR="009A62C9" w:rsidRPr="003970FC" w:rsidRDefault="000F5AC5" w:rsidP="00AC463C">
      <w:pPr>
        <w:pStyle w:val="ListParagraph"/>
        <w:numPr>
          <w:ilvl w:val="1"/>
          <w:numId w:val="2"/>
        </w:numPr>
        <w:spacing w:after="0" w:line="259" w:lineRule="auto"/>
        <w:ind w:left="425" w:hanging="426"/>
        <w:contextualSpacing w:val="0"/>
        <w:jc w:val="both"/>
        <w:rPr>
          <w:rFonts w:asciiTheme="minorBidi" w:hAnsiTheme="minorBidi"/>
          <w:sz w:val="20"/>
          <w:szCs w:val="20"/>
          <w:lang w:val="en-GB"/>
        </w:rPr>
      </w:pPr>
      <w:r w:rsidRPr="003970FC">
        <w:rPr>
          <w:rFonts w:asciiTheme="minorBidi" w:hAnsiTheme="minorBidi"/>
          <w:color w:val="auto"/>
          <w:sz w:val="20"/>
          <w:szCs w:val="20"/>
          <w:lang w:val="en-GB"/>
        </w:rPr>
        <w:t xml:space="preserve">Goods delivery place: </w:t>
      </w:r>
      <w:r w:rsidRPr="003970FC">
        <w:rPr>
          <w:rStyle w:val="Style3"/>
          <w:rFonts w:asciiTheme="minorBidi" w:hAnsiTheme="minorBidi"/>
          <w:color w:val="auto"/>
          <w:szCs w:val="20"/>
          <w:lang w:val="en-GB"/>
        </w:rPr>
        <w:t xml:space="preserve">Remotely. </w:t>
      </w:r>
    </w:p>
    <w:p w14:paraId="57989DD8" w14:textId="67D2C132" w:rsidR="00A65D57" w:rsidRPr="003970FC" w:rsidRDefault="006D0DCD" w:rsidP="00AC463C">
      <w:pPr>
        <w:pStyle w:val="ListParagraph"/>
        <w:numPr>
          <w:ilvl w:val="1"/>
          <w:numId w:val="2"/>
        </w:numPr>
        <w:spacing w:after="0" w:line="259" w:lineRule="auto"/>
        <w:ind w:left="425" w:hanging="426"/>
        <w:contextualSpacing w:val="0"/>
        <w:rPr>
          <w:rFonts w:asciiTheme="minorBidi" w:hAnsiTheme="minorBidi"/>
          <w:sz w:val="20"/>
          <w:szCs w:val="20"/>
          <w:lang w:val="en-GB"/>
        </w:rPr>
      </w:pPr>
      <w:r w:rsidRPr="003970FC">
        <w:rPr>
          <w:rFonts w:asciiTheme="minorBidi" w:hAnsiTheme="minorBidi"/>
          <w:color w:val="auto"/>
          <w:sz w:val="20"/>
          <w:szCs w:val="20"/>
          <w:lang w:val="en-GB"/>
        </w:rPr>
        <w:t>Products</w:t>
      </w:r>
      <w:r w:rsidRPr="003970FC">
        <w:rPr>
          <w:rFonts w:asciiTheme="minorBidi" w:hAnsiTheme="minorBidi"/>
          <w:noProof/>
          <w:color w:val="000000" w:themeColor="text1"/>
          <w:sz w:val="20"/>
          <w:szCs w:val="20"/>
          <w:lang w:val="en-GB"/>
        </w:rPr>
        <w:t xml:space="preserve"> shall be delivered within 5 (five) calendar days at the latest</w:t>
      </w:r>
      <w:r w:rsidRPr="003970FC">
        <w:rPr>
          <w:rStyle w:val="CommentReference"/>
          <w:rFonts w:asciiTheme="minorBidi" w:hAnsiTheme="minorBidi"/>
          <w:color w:val="auto"/>
          <w:sz w:val="20"/>
          <w:szCs w:val="20"/>
          <w:lang w:val="en-GB"/>
        </w:rPr>
        <w:t xml:space="preserve"> </w:t>
      </w:r>
      <w:sdt>
        <w:sdtPr>
          <w:rPr>
            <w:rStyle w:val="Style2"/>
            <w:rFonts w:asciiTheme="minorBidi" w:hAnsiTheme="minorBidi"/>
            <w:szCs w:val="20"/>
            <w:lang w:val="en-GB"/>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Pr="003970FC">
            <w:rPr>
              <w:rStyle w:val="Style2"/>
              <w:rFonts w:asciiTheme="minorBidi" w:hAnsiTheme="minorBidi"/>
              <w:szCs w:val="20"/>
              <w:lang w:val="en-GB"/>
            </w:rPr>
            <w:t>from the date of the order (the Contract provides for separate phases for which orders are placed).</w:t>
          </w:r>
        </w:sdtContent>
      </w:sdt>
    </w:p>
    <w:p w14:paraId="4EFF6310" w14:textId="1F86767E" w:rsidR="003C22D6" w:rsidRPr="003970FC" w:rsidRDefault="00B715D1" w:rsidP="00AC463C">
      <w:pPr>
        <w:pStyle w:val="ListParagraph"/>
        <w:numPr>
          <w:ilvl w:val="1"/>
          <w:numId w:val="2"/>
        </w:numPr>
        <w:spacing w:after="0" w:line="259" w:lineRule="auto"/>
        <w:ind w:left="425" w:hanging="425"/>
        <w:contextualSpacing w:val="0"/>
        <w:jc w:val="both"/>
        <w:rPr>
          <w:rFonts w:asciiTheme="minorBidi" w:hAnsiTheme="minorBidi"/>
          <w:sz w:val="20"/>
          <w:szCs w:val="20"/>
          <w:lang w:val="en-GB"/>
        </w:rPr>
      </w:pPr>
      <w:r w:rsidRPr="003970FC">
        <w:rPr>
          <w:rFonts w:asciiTheme="minorBidi" w:eastAsia="Calibri" w:hAnsiTheme="minorBidi"/>
          <w:color w:val="auto"/>
          <w:sz w:val="20"/>
          <w:szCs w:val="20"/>
          <w:lang w:val="en-GB"/>
        </w:rPr>
        <w:t>Orders shall be placed</w:t>
      </w:r>
      <w:r w:rsidRPr="003970FC">
        <w:rPr>
          <w:rStyle w:val="Style6"/>
          <w:rFonts w:asciiTheme="minorBidi" w:hAnsiTheme="minorBidi"/>
          <w:szCs w:val="20"/>
          <w:lang w:val="en-GB"/>
        </w:rPr>
        <w:t xml:space="preserve"> </w:t>
      </w:r>
      <w:sdt>
        <w:sdtPr>
          <w:rPr>
            <w:rStyle w:val="Style1"/>
            <w:rFonts w:asciiTheme="minorBidi" w:hAnsiTheme="minorBidi"/>
            <w:sz w:val="20"/>
            <w:szCs w:val="20"/>
            <w:lang w:val="en-GB"/>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Pr="003970FC">
            <w:rPr>
              <w:rStyle w:val="Style1"/>
              <w:rFonts w:asciiTheme="minorBidi" w:hAnsiTheme="minorBidi"/>
              <w:sz w:val="20"/>
              <w:szCs w:val="20"/>
              <w:lang w:val="en-GB"/>
            </w:rPr>
            <w:t>by e-mail</w:t>
          </w:r>
        </w:sdtContent>
      </w:sdt>
      <w:r w:rsidRPr="003970FC">
        <w:rPr>
          <w:rStyle w:val="Style1"/>
          <w:rFonts w:asciiTheme="minorBidi" w:hAnsiTheme="minorBidi"/>
          <w:sz w:val="20"/>
          <w:szCs w:val="20"/>
          <w:lang w:val="en-GB"/>
        </w:rPr>
        <w:t xml:space="preserve"> or via the ordering platform indicated by the Supplier.</w:t>
      </w:r>
    </w:p>
    <w:p w14:paraId="2F105186" w14:textId="738318F3" w:rsidR="00B715D1" w:rsidRPr="003970FC" w:rsidRDefault="00B715D1" w:rsidP="00AC463C">
      <w:pPr>
        <w:pStyle w:val="ListParagraph"/>
        <w:numPr>
          <w:ilvl w:val="1"/>
          <w:numId w:val="2"/>
        </w:numPr>
        <w:spacing w:after="0" w:line="259" w:lineRule="auto"/>
        <w:ind w:left="425" w:hanging="426"/>
        <w:contextualSpacing w:val="0"/>
        <w:jc w:val="both"/>
        <w:rPr>
          <w:rFonts w:asciiTheme="minorBidi" w:hAnsiTheme="minorBidi"/>
          <w:noProof/>
          <w:color w:val="auto"/>
          <w:sz w:val="20"/>
          <w:szCs w:val="20"/>
          <w:lang w:val="en-GB"/>
        </w:rPr>
      </w:pPr>
      <w:r w:rsidRPr="003970FC">
        <w:rPr>
          <w:rFonts w:asciiTheme="minorBidi" w:hAnsiTheme="minorBidi"/>
          <w:noProof/>
          <w:color w:val="auto"/>
          <w:sz w:val="20"/>
          <w:szCs w:val="20"/>
          <w:lang w:val="en-GB"/>
        </w:rPr>
        <w:t>The Supplier will have to deliver the Products remotely.</w:t>
      </w:r>
    </w:p>
    <w:p w14:paraId="3E92FCA1" w14:textId="77777777" w:rsidR="00E00BF5" w:rsidRPr="003970FC" w:rsidRDefault="00E00BF5" w:rsidP="00AC463C">
      <w:pPr>
        <w:pStyle w:val="ListParagraph"/>
        <w:numPr>
          <w:ilvl w:val="1"/>
          <w:numId w:val="2"/>
        </w:numPr>
        <w:spacing w:after="0" w:line="259" w:lineRule="auto"/>
        <w:ind w:left="425" w:hanging="426"/>
        <w:contextualSpacing w:val="0"/>
        <w:jc w:val="both"/>
        <w:rPr>
          <w:rFonts w:ascii="Arial" w:hAnsi="Arial" w:cs="Arial"/>
          <w:color w:val="auto"/>
          <w:sz w:val="20"/>
          <w:szCs w:val="20"/>
          <w:lang w:val="en-GB"/>
        </w:rPr>
      </w:pPr>
      <w:r w:rsidRPr="003970FC">
        <w:rPr>
          <w:rFonts w:ascii="Arial" w:hAnsi="Arial" w:cs="Arial"/>
          <w:noProof/>
          <w:color w:val="auto"/>
          <w:sz w:val="20"/>
          <w:szCs w:val="20"/>
          <w:lang w:val="en-GB"/>
        </w:rPr>
        <w:lastRenderedPageBreak/>
        <w:t>The Supplier shall not be entitled during the performance of the Contract to supply Products which do not comply with the requirements of the Procurement Documents and/or the supply of which is restricted due to international sanctions (as defined in the Law on International Sanctions of the Republic of Lithuania) and/or due to their threat to national security, as defined in the Procurement Documents and in the Republic of Lithuania Law on Public Procurement.</w:t>
      </w:r>
    </w:p>
    <w:p w14:paraId="32F92B81" w14:textId="77777777" w:rsidR="00A6163A" w:rsidRPr="003970FC" w:rsidRDefault="005B5FD4" w:rsidP="00AC463C">
      <w:pPr>
        <w:pStyle w:val="ListParagraph"/>
        <w:numPr>
          <w:ilvl w:val="1"/>
          <w:numId w:val="2"/>
        </w:numPr>
        <w:spacing w:after="0" w:line="259" w:lineRule="auto"/>
        <w:ind w:left="425" w:hanging="426"/>
        <w:contextualSpacing w:val="0"/>
        <w:jc w:val="both"/>
        <w:rPr>
          <w:rFonts w:asciiTheme="minorBidi" w:hAnsiTheme="minorBidi"/>
          <w:noProof/>
          <w:color w:val="auto"/>
          <w:sz w:val="20"/>
          <w:szCs w:val="20"/>
          <w:lang w:val="en-GB"/>
        </w:rPr>
      </w:pPr>
      <w:r w:rsidRPr="003970FC">
        <w:rPr>
          <w:rFonts w:asciiTheme="minorBidi" w:hAnsiTheme="minorBidi"/>
          <w:noProof/>
          <w:color w:val="auto"/>
          <w:sz w:val="20"/>
          <w:szCs w:val="20"/>
          <w:lang w:val="en-GB"/>
        </w:rPr>
        <w:t>The Supplier shall inform the Client in writing (by e-mail) of the country of origin of the Products ordered and the manufacturer of the Products (name, legal entity code, country of registration) no later than within 1 (one) working day after receipt of the order, before the order is fulfilled. The provision of this information is included in the lead time.</w:t>
      </w:r>
    </w:p>
    <w:p w14:paraId="5ECF0B60" w14:textId="77777777" w:rsidR="00975C32" w:rsidRPr="003970FC" w:rsidRDefault="00975C32" w:rsidP="00AC463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b w:val="0"/>
          <w:bCs w:val="0"/>
          <w:noProof/>
          <w:color w:val="auto"/>
          <w:sz w:val="20"/>
          <w:szCs w:val="20"/>
          <w:lang w:val="en-GB"/>
        </w:rPr>
      </w:pPr>
      <w:r w:rsidRPr="003970FC">
        <w:rPr>
          <w:rFonts w:ascii="Arial" w:hAnsi="Arial" w:cs="Arial"/>
          <w:color w:val="auto"/>
          <w:sz w:val="20"/>
          <w:szCs w:val="20"/>
          <w:lang w:val="en-GB"/>
        </w:rPr>
        <w:t>PROCEDURE FOR THE PROVISION OF SERVICES</w:t>
      </w:r>
      <w:r w:rsidRPr="003970FC">
        <w:rPr>
          <w:rFonts w:ascii="Arial" w:hAnsi="Arial" w:cs="Arial"/>
          <w:noProof/>
          <w:color w:val="auto"/>
          <w:sz w:val="20"/>
          <w:szCs w:val="20"/>
          <w:lang w:val="en-GB"/>
        </w:rPr>
        <w:t xml:space="preserve"> </w:t>
      </w:r>
    </w:p>
    <w:p w14:paraId="47F44441" w14:textId="77777777" w:rsidR="00975C32" w:rsidRPr="003970FC" w:rsidRDefault="00975C32" w:rsidP="00AC463C">
      <w:pPr>
        <w:pStyle w:val="ListParagraph"/>
        <w:numPr>
          <w:ilvl w:val="1"/>
          <w:numId w:val="2"/>
        </w:numPr>
        <w:spacing w:before="60" w:after="0"/>
        <w:ind w:left="425" w:hanging="425"/>
        <w:contextualSpacing w:val="0"/>
        <w:rPr>
          <w:rFonts w:ascii="Arial" w:hAnsi="Arial" w:cs="Arial"/>
          <w:sz w:val="20"/>
          <w:szCs w:val="20"/>
          <w:lang w:val="en-GB"/>
        </w:rPr>
      </w:pPr>
      <w:r w:rsidRPr="003970FC">
        <w:rPr>
          <w:rFonts w:ascii="Arial" w:hAnsi="Arial" w:cs="Arial"/>
          <w:noProof/>
          <w:color w:val="auto"/>
          <w:sz w:val="20"/>
          <w:szCs w:val="20"/>
          <w:lang w:val="en-GB"/>
        </w:rPr>
        <w:t xml:space="preserve">The place of service provision: </w:t>
      </w:r>
      <w:sdt>
        <w:sdtPr>
          <w:rPr>
            <w:rStyle w:val="Style1"/>
            <w:sz w:val="20"/>
            <w:szCs w:val="20"/>
            <w:lang w:val="en-GB"/>
          </w:rPr>
          <w:id w:val="1367490253"/>
          <w:placeholder>
            <w:docPart w:val="2FACF10A50CB4EFF8517AC82018F2B07"/>
          </w:placeholder>
          <w15:color w:val="FF0000"/>
          <w:dropDownList>
            <w:listItem w:displayText="[Pasirinkite]" w:valu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EndPr>
          <w:rPr>
            <w:rStyle w:val="Style1"/>
          </w:rPr>
        </w:sdtEndPr>
        <w:sdtContent>
          <w:r w:rsidRPr="003970FC">
            <w:rPr>
              <w:rStyle w:val="Style1"/>
              <w:sz w:val="20"/>
              <w:szCs w:val="20"/>
              <w:lang w:val="en-GB"/>
            </w:rPr>
            <w:t>Remotely.</w:t>
          </w:r>
        </w:sdtContent>
      </w:sdt>
      <w:r w:rsidRPr="003970FC">
        <w:rPr>
          <w:rFonts w:ascii="Arial" w:hAnsi="Arial" w:cs="Arial"/>
          <w:noProof/>
          <w:sz w:val="20"/>
          <w:szCs w:val="20"/>
          <w:lang w:val="en-GB"/>
        </w:rPr>
        <w:t xml:space="preserve"> </w:t>
      </w:r>
    </w:p>
    <w:p w14:paraId="0CDB3D16" w14:textId="77777777" w:rsidR="00DE5065" w:rsidRPr="003970FC" w:rsidRDefault="00DE5065" w:rsidP="00AC463C">
      <w:pPr>
        <w:pStyle w:val="ListParagraph"/>
        <w:numPr>
          <w:ilvl w:val="1"/>
          <w:numId w:val="2"/>
        </w:numPr>
        <w:spacing w:after="60"/>
        <w:ind w:left="425" w:hanging="425"/>
        <w:contextualSpacing w:val="0"/>
        <w:rPr>
          <w:rFonts w:ascii="Arial" w:hAnsi="Arial" w:cs="Arial"/>
          <w:sz w:val="20"/>
          <w:szCs w:val="20"/>
          <w:lang w:val="en-GB"/>
        </w:rPr>
      </w:pPr>
      <w:r w:rsidRPr="003970FC">
        <w:rPr>
          <w:rFonts w:ascii="Arial" w:hAnsi="Arial" w:cs="Arial"/>
          <w:noProof/>
          <w:color w:val="auto"/>
          <w:sz w:val="20"/>
          <w:szCs w:val="20"/>
          <w:lang w:val="en-GB"/>
        </w:rPr>
        <w:t xml:space="preserve">Services shall commence </w:t>
      </w:r>
      <w:sdt>
        <w:sdtPr>
          <w:rPr>
            <w:rStyle w:val="Style1"/>
            <w:lang w:val="en-GB"/>
          </w:rPr>
          <w:id w:val="-131025297"/>
          <w:placeholder>
            <w:docPart w:val="64BC0B2EBC4748B19B752F7915475B79"/>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hAnsiTheme="minorHAnsi"/>
            <w:color w:val="404040" w:themeColor="text1" w:themeTint="BF"/>
            <w:sz w:val="18"/>
          </w:rPr>
        </w:sdtEndPr>
        <w:sdtContent>
          <w:r w:rsidRPr="003970FC">
            <w:rPr>
              <w:rStyle w:val="Style1"/>
              <w:lang w:val="en-GB"/>
            </w:rPr>
            <w:t>on the date of entry into force of the Contract.</w:t>
          </w:r>
        </w:sdtContent>
      </w:sdt>
    </w:p>
    <w:p w14:paraId="223B3DD8" w14:textId="5DAC2046" w:rsidR="00DE5065" w:rsidRPr="003970FC" w:rsidRDefault="00DE5065" w:rsidP="00AC463C">
      <w:pPr>
        <w:pStyle w:val="ListParagraph"/>
        <w:numPr>
          <w:ilvl w:val="1"/>
          <w:numId w:val="2"/>
        </w:numPr>
        <w:spacing w:after="0" w:line="259" w:lineRule="auto"/>
        <w:ind w:left="425" w:hanging="425"/>
        <w:contextualSpacing w:val="0"/>
        <w:jc w:val="both"/>
        <w:rPr>
          <w:rFonts w:asciiTheme="minorBidi" w:hAnsiTheme="minorBidi"/>
          <w:sz w:val="20"/>
          <w:szCs w:val="20"/>
          <w:lang w:val="en-GB"/>
        </w:rPr>
      </w:pPr>
      <w:r w:rsidRPr="003970FC">
        <w:rPr>
          <w:rFonts w:asciiTheme="minorBidi" w:eastAsia="Calibri" w:hAnsiTheme="minorBidi"/>
          <w:color w:val="auto"/>
          <w:sz w:val="20"/>
          <w:szCs w:val="20"/>
          <w:lang w:val="en-GB"/>
        </w:rPr>
        <w:t>Orders shall be placed</w:t>
      </w:r>
      <w:r w:rsidRPr="003970FC">
        <w:rPr>
          <w:rStyle w:val="Style6"/>
          <w:rFonts w:asciiTheme="minorBidi" w:hAnsiTheme="minorBidi"/>
          <w:szCs w:val="20"/>
          <w:lang w:val="en-GB"/>
        </w:rPr>
        <w:t xml:space="preserve"> </w:t>
      </w:r>
      <w:sdt>
        <w:sdtPr>
          <w:rPr>
            <w:rStyle w:val="Style1"/>
            <w:rFonts w:asciiTheme="minorBidi" w:hAnsiTheme="minorBidi"/>
            <w:sz w:val="20"/>
            <w:szCs w:val="20"/>
            <w:lang w:val="en-GB"/>
          </w:rPr>
          <w:id w:val="1218622200"/>
          <w:placeholder>
            <w:docPart w:val="7207027C3AC641E98ED99795B6F65C98"/>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Pr="003970FC">
            <w:rPr>
              <w:rStyle w:val="Style1"/>
              <w:rFonts w:asciiTheme="minorBidi" w:hAnsiTheme="minorBidi"/>
              <w:sz w:val="20"/>
              <w:szCs w:val="20"/>
              <w:lang w:val="en-GB"/>
            </w:rPr>
            <w:t>by e-mail</w:t>
          </w:r>
        </w:sdtContent>
      </w:sdt>
      <w:r w:rsidRPr="003970FC">
        <w:rPr>
          <w:rStyle w:val="Style1"/>
          <w:rFonts w:asciiTheme="minorBidi" w:hAnsiTheme="minorBidi"/>
          <w:sz w:val="20"/>
          <w:szCs w:val="20"/>
          <w:lang w:val="en-GB"/>
        </w:rPr>
        <w:t xml:space="preserve"> or via the ordering platform indicated by the Supplier.</w:t>
      </w:r>
    </w:p>
    <w:p w14:paraId="4F55911D" w14:textId="1E0F58EA" w:rsidR="00E61414" w:rsidRPr="003970FC" w:rsidRDefault="00E61414" w:rsidP="00AC463C">
      <w:pPr>
        <w:pStyle w:val="ListParagraph"/>
        <w:numPr>
          <w:ilvl w:val="1"/>
          <w:numId w:val="2"/>
        </w:numPr>
        <w:spacing w:after="0"/>
        <w:ind w:left="426" w:hanging="426"/>
        <w:contextualSpacing w:val="0"/>
        <w:jc w:val="both"/>
        <w:rPr>
          <w:rFonts w:ascii="Arial" w:hAnsi="Arial" w:cs="Arial"/>
          <w:noProof/>
          <w:color w:val="auto"/>
          <w:sz w:val="20"/>
          <w:szCs w:val="20"/>
          <w:lang w:val="en-GB"/>
        </w:rPr>
      </w:pPr>
      <w:r w:rsidRPr="003970FC">
        <w:rPr>
          <w:rFonts w:ascii="Arial" w:hAnsi="Arial" w:cs="Arial"/>
          <w:color w:val="auto"/>
          <w:sz w:val="20"/>
          <w:szCs w:val="20"/>
          <w:lang w:val="en-GB"/>
        </w:rPr>
        <w:t>Responses to the Client’s requests on system usage issues are provided within 2 working days at the latest.</w:t>
      </w:r>
    </w:p>
    <w:p w14:paraId="067CC831" w14:textId="49F04003" w:rsidR="00DE5065" w:rsidRPr="003970FC" w:rsidRDefault="000B4914" w:rsidP="00AC463C">
      <w:pPr>
        <w:pStyle w:val="ListParagraph"/>
        <w:numPr>
          <w:ilvl w:val="1"/>
          <w:numId w:val="2"/>
        </w:numPr>
        <w:spacing w:before="60" w:after="0"/>
        <w:ind w:left="425" w:hanging="425"/>
        <w:contextualSpacing w:val="0"/>
        <w:rPr>
          <w:rFonts w:ascii="Arial" w:hAnsi="Arial" w:cs="Arial"/>
          <w:sz w:val="20"/>
          <w:szCs w:val="20"/>
          <w:lang w:val="en-GB"/>
        </w:rPr>
      </w:pPr>
      <w:r w:rsidRPr="003970FC">
        <w:rPr>
          <w:rFonts w:ascii="Arial" w:hAnsi="Arial" w:cs="Arial"/>
          <w:color w:val="auto"/>
          <w:sz w:val="20"/>
          <w:szCs w:val="20"/>
          <w:lang w:val="en-GB"/>
        </w:rPr>
        <w:t>The Development Services shall be provided only on the basis of individual Orders placed with the Supplier during the term of the Contract.</w:t>
      </w:r>
    </w:p>
    <w:p w14:paraId="12ADA7D1" w14:textId="607503F6" w:rsidR="00F64999" w:rsidRPr="003970FC" w:rsidRDefault="00F64999" w:rsidP="00AC463C">
      <w:pPr>
        <w:pStyle w:val="ListParagraph"/>
        <w:numPr>
          <w:ilvl w:val="1"/>
          <w:numId w:val="2"/>
        </w:numPr>
        <w:spacing w:after="0"/>
        <w:ind w:left="426" w:hanging="426"/>
        <w:contextualSpacing w:val="0"/>
        <w:jc w:val="both"/>
        <w:rPr>
          <w:rFonts w:ascii="Arial" w:hAnsi="Arial" w:cs="Arial"/>
          <w:noProof/>
          <w:color w:val="auto"/>
          <w:sz w:val="20"/>
          <w:szCs w:val="20"/>
          <w:lang w:val="en-GB"/>
        </w:rPr>
      </w:pPr>
      <w:r w:rsidRPr="003970FC">
        <w:rPr>
          <w:rFonts w:ascii="Arial" w:hAnsi="Arial" w:cs="Arial"/>
          <w:color w:val="auto"/>
          <w:sz w:val="20"/>
          <w:szCs w:val="20"/>
          <w:lang w:val="en-GB"/>
        </w:rPr>
        <w:t>Deployments of Development Services shall be carried out in the Client's test environment to verify the results of the Development Services and compatibility with the existing functionalities of the System. Errors detected during testing shall be logged and corrected via the Supplier's support platform or by e-mail.</w:t>
      </w:r>
    </w:p>
    <w:p w14:paraId="19ADBD30" w14:textId="77777777" w:rsidR="009A3CFC" w:rsidRPr="003970FC" w:rsidRDefault="009A3CFC" w:rsidP="00AC463C">
      <w:pPr>
        <w:pStyle w:val="ListParagraph"/>
        <w:numPr>
          <w:ilvl w:val="1"/>
          <w:numId w:val="2"/>
        </w:numPr>
        <w:tabs>
          <w:tab w:val="left" w:pos="567"/>
        </w:tabs>
        <w:spacing w:after="0"/>
        <w:ind w:left="426" w:hanging="426"/>
        <w:contextualSpacing w:val="0"/>
        <w:jc w:val="both"/>
        <w:rPr>
          <w:rFonts w:ascii="Arial" w:hAnsi="Arial" w:cs="Arial"/>
          <w:noProof/>
          <w:color w:val="auto"/>
          <w:sz w:val="20"/>
          <w:szCs w:val="20"/>
          <w:lang w:val="en-GB"/>
        </w:rPr>
      </w:pPr>
      <w:r w:rsidRPr="003970FC">
        <w:rPr>
          <w:rFonts w:ascii="Arial" w:hAnsi="Arial" w:cs="Arial"/>
          <w:color w:val="auto"/>
          <w:sz w:val="20"/>
          <w:szCs w:val="20"/>
          <w:shd w:val="clear" w:color="auto" w:fill="FFFFFF" w:themeFill="background1"/>
          <w:lang w:val="en-GB"/>
        </w:rPr>
        <w:t>Testing shall use depersonalised information/data and only to the extent necessary for the specific test.</w:t>
      </w:r>
    </w:p>
    <w:p w14:paraId="7C216507" w14:textId="77777777" w:rsidR="00357B6A" w:rsidRPr="003970FC" w:rsidRDefault="00357B6A" w:rsidP="00AC463C">
      <w:pPr>
        <w:pStyle w:val="ListParagraph"/>
        <w:numPr>
          <w:ilvl w:val="1"/>
          <w:numId w:val="2"/>
        </w:numPr>
        <w:tabs>
          <w:tab w:val="left" w:pos="567"/>
        </w:tabs>
        <w:spacing w:after="0"/>
        <w:jc w:val="both"/>
        <w:rPr>
          <w:rFonts w:ascii="Arial" w:hAnsi="Arial" w:cs="Arial"/>
          <w:noProof/>
          <w:color w:val="auto"/>
          <w:sz w:val="20"/>
          <w:szCs w:val="20"/>
          <w:lang w:val="en-GB"/>
        </w:rPr>
      </w:pPr>
      <w:r w:rsidRPr="003970FC">
        <w:rPr>
          <w:rFonts w:ascii="Arial" w:hAnsi="Arial" w:cs="Arial"/>
          <w:color w:val="auto"/>
          <w:sz w:val="20"/>
          <w:szCs w:val="20"/>
          <w:lang w:val="en-GB"/>
        </w:rPr>
        <w:t>The Supplier shall provide a warranty of not less than 12 (twelve) months for the Development Services provided under this Technical Specification. The warranty period starts from the date of signature of the Handover and Acceptance Certificate for the Services provided.</w:t>
      </w:r>
    </w:p>
    <w:p w14:paraId="17573F4E" w14:textId="18449880" w:rsidR="000B4914" w:rsidRPr="003970FC" w:rsidRDefault="00882A4B" w:rsidP="00AC463C">
      <w:pPr>
        <w:pStyle w:val="ListParagraph"/>
        <w:numPr>
          <w:ilvl w:val="1"/>
          <w:numId w:val="2"/>
        </w:numPr>
        <w:tabs>
          <w:tab w:val="left" w:pos="0"/>
          <w:tab w:val="left" w:pos="567"/>
        </w:tabs>
        <w:spacing w:after="0" w:line="240" w:lineRule="auto"/>
        <w:jc w:val="both"/>
        <w:rPr>
          <w:rFonts w:ascii="Arial" w:hAnsi="Arial" w:cs="Arial"/>
          <w:color w:val="auto"/>
          <w:sz w:val="20"/>
          <w:szCs w:val="20"/>
          <w:lang w:val="en-GB"/>
        </w:rPr>
      </w:pPr>
      <w:r w:rsidRPr="003970FC">
        <w:rPr>
          <w:rFonts w:ascii="Arial" w:hAnsi="Arial" w:cs="Arial"/>
          <w:color w:val="auto"/>
          <w:sz w:val="20"/>
          <w:szCs w:val="20"/>
          <w:lang w:val="en-GB"/>
        </w:rPr>
        <w:t>After the Client has approved the change, the Supplier shall prepare a detailed order evaluation within 5 working days, which shall include detailed scope and timing of the work and other information agreed with the Client (detailed description of the operation of the ordered functionality or other service, etc.)</w:t>
      </w:r>
    </w:p>
    <w:p w14:paraId="301B347E" w14:textId="3EF9DE52" w:rsidR="00EE26B7" w:rsidRPr="003970FC" w:rsidRDefault="000C33ED" w:rsidP="00AC463C">
      <w:pPr>
        <w:pStyle w:val="ListParagraph"/>
        <w:numPr>
          <w:ilvl w:val="1"/>
          <w:numId w:val="2"/>
        </w:numPr>
        <w:tabs>
          <w:tab w:val="left" w:pos="0"/>
          <w:tab w:val="left" w:pos="567"/>
        </w:tabs>
        <w:spacing w:after="0" w:line="240" w:lineRule="auto"/>
        <w:jc w:val="both"/>
        <w:rPr>
          <w:rFonts w:ascii="Arial" w:hAnsi="Arial" w:cs="Arial"/>
          <w:color w:val="auto"/>
          <w:sz w:val="20"/>
          <w:szCs w:val="20"/>
          <w:lang w:val="en-GB"/>
        </w:rPr>
      </w:pPr>
      <w:r w:rsidRPr="003970FC">
        <w:rPr>
          <w:rFonts w:ascii="Arial" w:hAnsi="Arial"/>
          <w:color w:val="auto"/>
          <w:sz w:val="20"/>
          <w:szCs w:val="20"/>
          <w:lang w:val="en-GB"/>
        </w:rPr>
        <w:t>Upon approval by the Client, the timing of the deployment of the Development Services into the production environment is agreed. Unforeseen</w:t>
      </w:r>
      <w:r w:rsidR="003970FC">
        <w:rPr>
          <w:rFonts w:ascii="Arial" w:hAnsi="Arial"/>
          <w:color w:val="auto"/>
          <w:sz w:val="20"/>
          <w:szCs w:val="20"/>
          <w:lang w:val="en-GB"/>
        </w:rPr>
        <w:t xml:space="preserve"> </w:t>
      </w:r>
      <w:r w:rsidRPr="003970FC">
        <w:rPr>
          <w:rFonts w:asciiTheme="minorBidi" w:hAnsiTheme="minorBidi"/>
          <w:noProof/>
          <w:color w:val="000000" w:themeColor="text1"/>
          <w:sz w:val="20"/>
          <w:szCs w:val="20"/>
          <w:lang w:val="en-GB"/>
        </w:rPr>
        <w:t xml:space="preserve">functionality failures </w:t>
      </w:r>
      <w:r w:rsidRPr="003970FC">
        <w:rPr>
          <w:rFonts w:ascii="Arial" w:hAnsi="Arial"/>
          <w:color w:val="auto"/>
          <w:sz w:val="20"/>
          <w:szCs w:val="20"/>
          <w:lang w:val="en-GB"/>
        </w:rPr>
        <w:t xml:space="preserve">after deployment/upgrade of the System </w:t>
      </w:r>
      <w:r w:rsidRPr="003970FC">
        <w:rPr>
          <w:rFonts w:asciiTheme="minorBidi" w:hAnsiTheme="minorBidi"/>
          <w:noProof/>
          <w:color w:val="000000" w:themeColor="text1"/>
          <w:sz w:val="20"/>
          <w:szCs w:val="20"/>
          <w:lang w:val="en-GB"/>
        </w:rPr>
        <w:t xml:space="preserve">shall be resolved by the Supplier </w:t>
      </w:r>
      <w:r w:rsidRPr="003970FC">
        <w:rPr>
          <w:rFonts w:ascii="Arial" w:hAnsi="Arial"/>
          <w:color w:val="auto"/>
          <w:sz w:val="20"/>
          <w:szCs w:val="20"/>
          <w:lang w:val="en-GB"/>
        </w:rPr>
        <w:t>at the Supplier's expense</w:t>
      </w:r>
      <w:r w:rsidR="003970FC">
        <w:rPr>
          <w:rFonts w:ascii="Arial" w:hAnsi="Arial"/>
          <w:color w:val="auto"/>
          <w:sz w:val="20"/>
          <w:szCs w:val="20"/>
          <w:lang w:val="en-GB"/>
        </w:rPr>
        <w:t xml:space="preserve"> </w:t>
      </w:r>
      <w:r w:rsidRPr="003970FC">
        <w:rPr>
          <w:rFonts w:asciiTheme="minorBidi" w:hAnsiTheme="minorBidi"/>
          <w:noProof/>
          <w:color w:val="000000" w:themeColor="text1"/>
          <w:sz w:val="20"/>
          <w:szCs w:val="20"/>
          <w:lang w:val="en-GB"/>
        </w:rPr>
        <w:t xml:space="preserve">when implementing the </w:t>
      </w:r>
      <w:r w:rsidRPr="003970FC">
        <w:rPr>
          <w:rFonts w:ascii="Arial" w:hAnsi="Arial"/>
          <w:color w:val="auto"/>
          <w:sz w:val="20"/>
          <w:szCs w:val="20"/>
          <w:lang w:val="en-GB"/>
        </w:rPr>
        <w:t>development services.</w:t>
      </w:r>
    </w:p>
    <w:p w14:paraId="74DA747F" w14:textId="77777777" w:rsidR="00532B6A" w:rsidRPr="003970FC" w:rsidRDefault="00532B6A" w:rsidP="00AC463C">
      <w:pPr>
        <w:pStyle w:val="ListParagraph"/>
        <w:numPr>
          <w:ilvl w:val="1"/>
          <w:numId w:val="2"/>
        </w:numPr>
        <w:tabs>
          <w:tab w:val="left" w:pos="567"/>
        </w:tabs>
        <w:spacing w:after="0" w:line="240" w:lineRule="auto"/>
        <w:jc w:val="both"/>
        <w:rPr>
          <w:rFonts w:ascii="Arial" w:hAnsi="Arial" w:cs="Arial"/>
          <w:color w:val="auto"/>
          <w:sz w:val="20"/>
          <w:szCs w:val="20"/>
          <w:lang w:val="en-GB"/>
        </w:rPr>
      </w:pPr>
      <w:r w:rsidRPr="003970FC">
        <w:rPr>
          <w:rFonts w:ascii="Arial" w:hAnsi="Arial" w:cs="Arial"/>
          <w:color w:val="auto"/>
          <w:sz w:val="20"/>
          <w:szCs w:val="20"/>
          <w:lang w:val="en-GB"/>
        </w:rPr>
        <w:t>New functionality added to the production environment of the System shall not interfere with the operation of other functions in the System. If new functionality uploaded to the production environment interferes with the operation of the functions in the System, the uploaded functionality shall be deemed to be of poor quality.</w:t>
      </w:r>
    </w:p>
    <w:p w14:paraId="7436C96E" w14:textId="77777777" w:rsidR="00532B6A" w:rsidRPr="003970FC" w:rsidRDefault="00532B6A" w:rsidP="00BF1941">
      <w:pPr>
        <w:pStyle w:val="ListParagraph"/>
        <w:tabs>
          <w:tab w:val="left" w:pos="0"/>
          <w:tab w:val="left" w:pos="567"/>
        </w:tabs>
        <w:spacing w:after="0" w:line="240" w:lineRule="auto"/>
        <w:ind w:left="390"/>
        <w:jc w:val="both"/>
        <w:rPr>
          <w:rFonts w:ascii="Arial" w:hAnsi="Arial" w:cs="Arial"/>
          <w:color w:val="auto"/>
          <w:sz w:val="20"/>
          <w:szCs w:val="20"/>
          <w:lang w:val="en-GB"/>
        </w:rPr>
      </w:pPr>
    </w:p>
    <w:p w14:paraId="7C527DB2" w14:textId="28A50CB8" w:rsidR="000F45AB" w:rsidRPr="003970FC" w:rsidRDefault="00FA6F19" w:rsidP="00AC463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en-GB"/>
        </w:rPr>
      </w:pPr>
      <w:r w:rsidRPr="003970FC">
        <w:rPr>
          <w:rFonts w:asciiTheme="minorBidi" w:hAnsiTheme="minorBidi"/>
          <w:noProof/>
          <w:color w:val="auto"/>
          <w:sz w:val="20"/>
          <w:szCs w:val="20"/>
          <w:lang w:val="en-GB"/>
        </w:rPr>
        <w:t>PROCEDURE AND DEADLINES FOR RECTIFYING DEFECTS</w:t>
      </w:r>
    </w:p>
    <w:p w14:paraId="7D82581A" w14:textId="29A59A64" w:rsidR="00E970C1" w:rsidRPr="003970FC" w:rsidRDefault="002F0E77" w:rsidP="00AC463C">
      <w:pPr>
        <w:pStyle w:val="ListParagraph"/>
        <w:numPr>
          <w:ilvl w:val="1"/>
          <w:numId w:val="2"/>
        </w:numPr>
        <w:spacing w:after="0" w:line="259" w:lineRule="auto"/>
        <w:ind w:left="425" w:hanging="426"/>
        <w:contextualSpacing w:val="0"/>
        <w:jc w:val="both"/>
        <w:rPr>
          <w:rFonts w:asciiTheme="minorBidi" w:hAnsiTheme="minorBidi"/>
          <w:color w:val="000000" w:themeColor="text1"/>
          <w:sz w:val="20"/>
          <w:szCs w:val="20"/>
          <w:lang w:val="en-GB"/>
        </w:rPr>
      </w:pPr>
      <w:r w:rsidRPr="003970FC">
        <w:rPr>
          <w:rFonts w:asciiTheme="minorBidi" w:hAnsiTheme="minorBidi"/>
          <w:color w:val="000000" w:themeColor="text1"/>
          <w:sz w:val="20"/>
          <w:szCs w:val="20"/>
          <w:lang w:val="en-GB"/>
        </w:rPr>
        <w:t>The Supplier shall ensure that the system is operational and shall rectify any deficiencies that arise.</w:t>
      </w:r>
    </w:p>
    <w:p w14:paraId="7970F731" w14:textId="77777777" w:rsidR="00367DE5" w:rsidRPr="003970FC" w:rsidRDefault="004D584B" w:rsidP="00AC463C">
      <w:pPr>
        <w:pStyle w:val="ListParagraph"/>
        <w:numPr>
          <w:ilvl w:val="1"/>
          <w:numId w:val="2"/>
        </w:numPr>
        <w:spacing w:after="0" w:line="259" w:lineRule="auto"/>
        <w:ind w:left="425" w:hanging="426"/>
        <w:contextualSpacing w:val="0"/>
        <w:jc w:val="both"/>
        <w:rPr>
          <w:rFonts w:asciiTheme="minorBidi" w:hAnsiTheme="minorBidi"/>
          <w:color w:val="000000" w:themeColor="text1"/>
          <w:sz w:val="20"/>
          <w:szCs w:val="20"/>
          <w:lang w:val="en-GB"/>
        </w:rPr>
      </w:pPr>
      <w:r w:rsidRPr="003970FC">
        <w:rPr>
          <w:rFonts w:asciiTheme="minorBidi" w:hAnsiTheme="minorBidi"/>
          <w:color w:val="000000" w:themeColor="text1"/>
          <w:sz w:val="20"/>
          <w:szCs w:val="20"/>
          <w:lang w:val="en-GB"/>
        </w:rPr>
        <w:t>Deficiencies shall be rectified by registration in the Supplier's support system, by e-mail or by other means agreed between the Supplier and the Client.</w:t>
      </w:r>
    </w:p>
    <w:p w14:paraId="00D9356F" w14:textId="59F740EB" w:rsidR="00DB3E61" w:rsidRPr="003970FC" w:rsidRDefault="00684B43" w:rsidP="00AC463C">
      <w:pPr>
        <w:pStyle w:val="ListParagraph"/>
        <w:numPr>
          <w:ilvl w:val="1"/>
          <w:numId w:val="2"/>
        </w:numPr>
        <w:spacing w:after="0" w:line="259" w:lineRule="auto"/>
        <w:ind w:left="425" w:hanging="426"/>
        <w:contextualSpacing w:val="0"/>
        <w:jc w:val="both"/>
        <w:rPr>
          <w:rFonts w:asciiTheme="minorBidi" w:hAnsiTheme="minorBidi"/>
          <w:color w:val="000000" w:themeColor="text1"/>
          <w:sz w:val="20"/>
          <w:szCs w:val="20"/>
          <w:lang w:val="en-GB"/>
        </w:rPr>
      </w:pPr>
      <w:r w:rsidRPr="003970FC">
        <w:rPr>
          <w:rFonts w:asciiTheme="minorBidi" w:hAnsiTheme="minorBidi"/>
          <w:color w:val="000000" w:themeColor="text1"/>
          <w:sz w:val="20"/>
          <w:szCs w:val="20"/>
          <w:lang w:val="en-GB"/>
        </w:rPr>
        <w:t xml:space="preserve">Any defects in the Goods shall be rectified within 5 calendar days from the date of the Client's e-mail notification. </w:t>
      </w:r>
    </w:p>
    <w:p w14:paraId="3E0BB1F2" w14:textId="77777777" w:rsidR="00CD6E35" w:rsidRPr="003970FC" w:rsidRDefault="00DB3E61" w:rsidP="00AC463C">
      <w:pPr>
        <w:pStyle w:val="ListParagraph"/>
        <w:numPr>
          <w:ilvl w:val="1"/>
          <w:numId w:val="2"/>
        </w:numPr>
        <w:spacing w:after="0" w:line="259" w:lineRule="auto"/>
        <w:ind w:left="425" w:hanging="426"/>
        <w:contextualSpacing w:val="0"/>
        <w:jc w:val="both"/>
        <w:rPr>
          <w:rFonts w:asciiTheme="minorBidi" w:hAnsiTheme="minorBidi"/>
          <w:color w:val="000000" w:themeColor="text1"/>
          <w:sz w:val="20"/>
          <w:szCs w:val="20"/>
          <w:lang w:val="en-GB"/>
        </w:rPr>
      </w:pPr>
      <w:r w:rsidRPr="003970FC">
        <w:rPr>
          <w:rFonts w:asciiTheme="minorBidi" w:hAnsiTheme="minorBidi"/>
          <w:color w:val="000000" w:themeColor="text1"/>
          <w:sz w:val="20"/>
          <w:szCs w:val="20"/>
          <w:lang w:val="en-GB"/>
        </w:rPr>
        <w:t>If the last day of the period for the delivery of the Products/ Services or for the rectification of defects in the Products/ Services falls on a day other than a working day or an official holiday, the end date of the period shall be deemed to be the following working day. Public holidays and non-working days (Saturdays and Sundays) shall be counted as part of the time limit for the delivery of the Products/ Services or rectification of defects in the Products/ Services.</w:t>
      </w:r>
    </w:p>
    <w:p w14:paraId="2D735532" w14:textId="7AEF0124" w:rsidR="00340C4E" w:rsidRPr="003970FC" w:rsidRDefault="00340C4E" w:rsidP="00AC463C">
      <w:pPr>
        <w:pStyle w:val="ListParagraph"/>
        <w:numPr>
          <w:ilvl w:val="1"/>
          <w:numId w:val="2"/>
        </w:numPr>
        <w:spacing w:after="0" w:line="259" w:lineRule="auto"/>
        <w:ind w:left="425" w:hanging="426"/>
        <w:contextualSpacing w:val="0"/>
        <w:jc w:val="both"/>
        <w:rPr>
          <w:rStyle w:val="normaltextrun"/>
          <w:rFonts w:asciiTheme="minorBidi" w:hAnsiTheme="minorBidi"/>
          <w:color w:val="000000" w:themeColor="text1"/>
          <w:sz w:val="20"/>
          <w:szCs w:val="20"/>
          <w:lang w:val="en-GB"/>
        </w:rPr>
      </w:pPr>
      <w:r w:rsidRPr="003970FC">
        <w:rPr>
          <w:rStyle w:val="normaltextrun"/>
          <w:rFonts w:ascii="Arial" w:eastAsia="Arial" w:hAnsi="Arial" w:cs="Arial"/>
          <w:color w:val="000000" w:themeColor="text1"/>
          <w:sz w:val="20"/>
          <w:szCs w:val="20"/>
          <w:lang w:val="en-GB"/>
        </w:rPr>
        <w:t>Suppliers shall comply with the LTG SLA standard:</w:t>
      </w:r>
    </w:p>
    <w:p w14:paraId="3C982286" w14:textId="77777777" w:rsidR="00340C4E" w:rsidRPr="003970FC" w:rsidRDefault="00340C4E" w:rsidP="00340C4E">
      <w:pPr>
        <w:spacing w:after="0" w:line="276" w:lineRule="auto"/>
        <w:ind w:left="360"/>
        <w:rPr>
          <w:rFonts w:ascii="Arial" w:eastAsia="Arial" w:hAnsi="Arial" w:cs="Arial"/>
          <w:color w:val="000000" w:themeColor="text1"/>
          <w:sz w:val="20"/>
          <w:szCs w:val="20"/>
          <w:lang w:val="en-GB"/>
        </w:rPr>
      </w:pPr>
      <w:r w:rsidRPr="003970FC">
        <w:rPr>
          <w:rStyle w:val="normaltextrun"/>
          <w:rFonts w:ascii="Arial" w:eastAsia="Arial" w:hAnsi="Arial" w:cs="Arial"/>
          <w:color w:val="000000" w:themeColor="text1"/>
          <w:sz w:val="20"/>
          <w:szCs w:val="20"/>
          <w:lang w:val="en-GB"/>
        </w:rPr>
        <w:t>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689"/>
        <w:gridCol w:w="6662"/>
      </w:tblGrid>
      <w:tr w:rsidR="00340C4E" w:rsidRPr="003970FC" w14:paraId="1C1423CB" w14:textId="77777777" w:rsidTr="00290BDA">
        <w:trPr>
          <w:trHeight w:val="300"/>
        </w:trPr>
        <w:tc>
          <w:tcPr>
            <w:tcW w:w="2689" w:type="dxa"/>
            <w:vAlign w:val="center"/>
          </w:tcPr>
          <w:p w14:paraId="337153D5" w14:textId="77777777" w:rsidR="00340C4E" w:rsidRPr="003970FC" w:rsidRDefault="00340C4E" w:rsidP="00290BDA">
            <w:pPr>
              <w:spacing w:after="0"/>
              <w:jc w:val="center"/>
              <w:rPr>
                <w:rFonts w:ascii="Arial" w:eastAsia="Arial" w:hAnsi="Arial" w:cs="Arial"/>
                <w:b/>
                <w:bCs/>
                <w:sz w:val="20"/>
                <w:szCs w:val="20"/>
                <w:lang w:val="en-GB"/>
              </w:rPr>
            </w:pPr>
            <w:r w:rsidRPr="003970FC">
              <w:rPr>
                <w:rFonts w:ascii="Arial" w:eastAsia="Arial" w:hAnsi="Arial" w:cs="Arial"/>
                <w:b/>
                <w:bCs/>
                <w:sz w:val="20"/>
                <w:szCs w:val="20"/>
                <w:lang w:val="en-GB"/>
              </w:rPr>
              <w:t>Effect of a malfunction</w:t>
            </w:r>
          </w:p>
        </w:tc>
        <w:tc>
          <w:tcPr>
            <w:tcW w:w="6662" w:type="dxa"/>
            <w:vAlign w:val="center"/>
          </w:tcPr>
          <w:p w14:paraId="1DA9F476" w14:textId="77777777" w:rsidR="00340C4E" w:rsidRPr="003970FC" w:rsidRDefault="00340C4E" w:rsidP="00290BDA">
            <w:pPr>
              <w:spacing w:after="0"/>
              <w:jc w:val="center"/>
              <w:rPr>
                <w:rFonts w:ascii="Arial" w:eastAsia="Arial" w:hAnsi="Arial" w:cs="Arial"/>
                <w:b/>
                <w:bCs/>
                <w:color w:val="000000" w:themeColor="text1"/>
                <w:sz w:val="20"/>
                <w:szCs w:val="20"/>
                <w:lang w:val="en-GB"/>
              </w:rPr>
            </w:pPr>
            <w:r w:rsidRPr="003970FC">
              <w:rPr>
                <w:rFonts w:ascii="Arial" w:eastAsia="Arial" w:hAnsi="Arial" w:cs="Arial"/>
                <w:b/>
                <w:bCs/>
                <w:color w:val="000000" w:themeColor="text1"/>
                <w:sz w:val="20"/>
                <w:szCs w:val="20"/>
                <w:lang w:val="en-GB"/>
              </w:rPr>
              <w:t>SLA</w:t>
            </w:r>
          </w:p>
        </w:tc>
      </w:tr>
      <w:tr w:rsidR="00340C4E" w:rsidRPr="003970FC" w14:paraId="72353B01" w14:textId="77777777" w:rsidTr="00290BDA">
        <w:trPr>
          <w:trHeight w:val="300"/>
        </w:trPr>
        <w:tc>
          <w:tcPr>
            <w:tcW w:w="2689" w:type="dxa"/>
            <w:vAlign w:val="center"/>
          </w:tcPr>
          <w:p w14:paraId="4BADDCD1" w14:textId="77777777" w:rsidR="00340C4E" w:rsidRPr="003970FC" w:rsidRDefault="00340C4E" w:rsidP="00290BDA">
            <w:pPr>
              <w:spacing w:after="0"/>
              <w:jc w:val="center"/>
              <w:rPr>
                <w:rFonts w:ascii="Arial" w:eastAsia="Arial" w:hAnsi="Arial" w:cs="Arial"/>
                <w:color w:val="000000" w:themeColor="text1"/>
                <w:sz w:val="20"/>
                <w:szCs w:val="20"/>
                <w:lang w:val="en-GB"/>
              </w:rPr>
            </w:pPr>
            <w:r w:rsidRPr="003970FC">
              <w:rPr>
                <w:rFonts w:ascii="Arial" w:eastAsia="Arial" w:hAnsi="Arial" w:cs="Arial"/>
                <w:color w:val="000000" w:themeColor="text1"/>
                <w:sz w:val="20"/>
                <w:szCs w:val="20"/>
                <w:lang w:val="en-GB"/>
              </w:rPr>
              <w:t>High</w:t>
            </w:r>
          </w:p>
        </w:tc>
        <w:tc>
          <w:tcPr>
            <w:tcW w:w="6662" w:type="dxa"/>
            <w:vAlign w:val="center"/>
          </w:tcPr>
          <w:p w14:paraId="67FD0EFF" w14:textId="1FA72300" w:rsidR="00340C4E" w:rsidRPr="003970FC" w:rsidRDefault="00340C4E" w:rsidP="00290BDA">
            <w:pPr>
              <w:spacing w:after="0"/>
              <w:jc w:val="center"/>
              <w:rPr>
                <w:rFonts w:ascii="Arial" w:eastAsia="Arial" w:hAnsi="Arial" w:cs="Arial"/>
                <w:color w:val="000000" w:themeColor="text1"/>
                <w:sz w:val="20"/>
                <w:szCs w:val="20"/>
                <w:lang w:val="en-GB"/>
              </w:rPr>
            </w:pPr>
            <w:r w:rsidRPr="003970FC">
              <w:rPr>
                <w:rFonts w:ascii="Arial" w:hAnsi="Arial"/>
                <w:color w:val="000000" w:themeColor="text1"/>
                <w:sz w:val="20"/>
                <w:szCs w:val="20"/>
                <w:lang w:val="en-GB"/>
              </w:rPr>
              <w:t xml:space="preserve"> Reaction time: 1 hour</w:t>
            </w:r>
            <w:r w:rsidRPr="003970FC">
              <w:rPr>
                <w:rFonts w:ascii="Arial" w:hAnsi="Arial"/>
                <w:sz w:val="20"/>
                <w:szCs w:val="20"/>
                <w:lang w:val="en-GB"/>
              </w:rPr>
              <w:br/>
            </w:r>
            <w:r w:rsidRPr="003970FC">
              <w:rPr>
                <w:rFonts w:ascii="Arial" w:hAnsi="Arial"/>
                <w:color w:val="000000" w:themeColor="text1"/>
                <w:sz w:val="20"/>
                <w:szCs w:val="20"/>
                <w:lang w:val="en-GB"/>
              </w:rPr>
              <w:t xml:space="preserve"> Decision: 8 hours</w:t>
            </w:r>
          </w:p>
        </w:tc>
      </w:tr>
      <w:tr w:rsidR="00340C4E" w:rsidRPr="003970FC" w14:paraId="0D82239F" w14:textId="77777777" w:rsidTr="00290BDA">
        <w:trPr>
          <w:trHeight w:val="300"/>
        </w:trPr>
        <w:tc>
          <w:tcPr>
            <w:tcW w:w="2689" w:type="dxa"/>
            <w:vAlign w:val="center"/>
          </w:tcPr>
          <w:p w14:paraId="7F25848E" w14:textId="77777777" w:rsidR="00340C4E" w:rsidRPr="003970FC" w:rsidRDefault="00340C4E" w:rsidP="00290BDA">
            <w:pPr>
              <w:spacing w:after="0"/>
              <w:jc w:val="center"/>
              <w:rPr>
                <w:rFonts w:ascii="Arial" w:eastAsia="Arial" w:hAnsi="Arial" w:cs="Arial"/>
                <w:color w:val="000000" w:themeColor="text1"/>
                <w:sz w:val="20"/>
                <w:szCs w:val="20"/>
                <w:lang w:val="en-GB"/>
              </w:rPr>
            </w:pPr>
            <w:r w:rsidRPr="003970FC">
              <w:rPr>
                <w:rFonts w:ascii="Arial" w:eastAsia="Arial" w:hAnsi="Arial" w:cs="Arial"/>
                <w:color w:val="000000" w:themeColor="text1"/>
                <w:sz w:val="20"/>
                <w:szCs w:val="20"/>
                <w:lang w:val="en-GB"/>
              </w:rPr>
              <w:t>Medium</w:t>
            </w:r>
          </w:p>
        </w:tc>
        <w:tc>
          <w:tcPr>
            <w:tcW w:w="6662" w:type="dxa"/>
            <w:vAlign w:val="center"/>
          </w:tcPr>
          <w:p w14:paraId="5D5B2AB4" w14:textId="77777777" w:rsidR="00340C4E" w:rsidRPr="003970FC" w:rsidRDefault="00340C4E" w:rsidP="00290BDA">
            <w:pPr>
              <w:spacing w:after="0"/>
              <w:jc w:val="center"/>
              <w:rPr>
                <w:rFonts w:ascii="Arial" w:eastAsia="Arial" w:hAnsi="Arial" w:cs="Arial"/>
                <w:color w:val="000000" w:themeColor="text1"/>
                <w:sz w:val="20"/>
                <w:szCs w:val="20"/>
                <w:lang w:val="en-GB"/>
              </w:rPr>
            </w:pPr>
            <w:r w:rsidRPr="003970FC">
              <w:rPr>
                <w:rFonts w:ascii="Arial" w:hAnsi="Arial"/>
                <w:color w:val="000000" w:themeColor="text1"/>
                <w:sz w:val="20"/>
                <w:szCs w:val="20"/>
                <w:lang w:val="en-GB"/>
              </w:rPr>
              <w:t xml:space="preserve"> Reaction time: 24 hours</w:t>
            </w:r>
            <w:r w:rsidRPr="003970FC">
              <w:rPr>
                <w:rFonts w:ascii="Arial" w:hAnsi="Arial"/>
                <w:sz w:val="20"/>
                <w:szCs w:val="20"/>
                <w:lang w:val="en-GB"/>
              </w:rPr>
              <w:br/>
            </w:r>
            <w:r w:rsidRPr="003970FC">
              <w:rPr>
                <w:rFonts w:ascii="Arial" w:hAnsi="Arial"/>
                <w:color w:val="000000" w:themeColor="text1"/>
                <w:sz w:val="20"/>
                <w:szCs w:val="20"/>
                <w:lang w:val="en-GB"/>
              </w:rPr>
              <w:t>Decision: 5 working days</w:t>
            </w:r>
          </w:p>
        </w:tc>
      </w:tr>
      <w:tr w:rsidR="00340C4E" w:rsidRPr="003970FC" w14:paraId="772AE4AE" w14:textId="77777777" w:rsidTr="00290BDA">
        <w:trPr>
          <w:trHeight w:val="300"/>
        </w:trPr>
        <w:tc>
          <w:tcPr>
            <w:tcW w:w="2689" w:type="dxa"/>
            <w:vAlign w:val="center"/>
          </w:tcPr>
          <w:p w14:paraId="549D3146" w14:textId="77777777" w:rsidR="00340C4E" w:rsidRPr="003970FC" w:rsidRDefault="00340C4E" w:rsidP="00290BDA">
            <w:pPr>
              <w:spacing w:after="0"/>
              <w:jc w:val="center"/>
              <w:rPr>
                <w:rFonts w:ascii="Arial" w:eastAsia="Arial" w:hAnsi="Arial" w:cs="Arial"/>
                <w:color w:val="000000" w:themeColor="text1"/>
                <w:sz w:val="20"/>
                <w:szCs w:val="20"/>
                <w:lang w:val="en-GB"/>
              </w:rPr>
            </w:pPr>
            <w:r w:rsidRPr="003970FC">
              <w:rPr>
                <w:rFonts w:ascii="Arial" w:eastAsia="Arial" w:hAnsi="Arial" w:cs="Arial"/>
                <w:color w:val="000000" w:themeColor="text1"/>
                <w:sz w:val="20"/>
                <w:szCs w:val="20"/>
                <w:lang w:val="en-GB"/>
              </w:rPr>
              <w:t>Low</w:t>
            </w:r>
          </w:p>
        </w:tc>
        <w:tc>
          <w:tcPr>
            <w:tcW w:w="6662" w:type="dxa"/>
            <w:vAlign w:val="center"/>
          </w:tcPr>
          <w:p w14:paraId="2D783235" w14:textId="77777777" w:rsidR="00340C4E" w:rsidRPr="003970FC" w:rsidRDefault="00340C4E" w:rsidP="00290BDA">
            <w:pPr>
              <w:spacing w:after="0"/>
              <w:jc w:val="center"/>
              <w:rPr>
                <w:rFonts w:ascii="Arial" w:eastAsia="Arial" w:hAnsi="Arial" w:cs="Arial"/>
                <w:b/>
                <w:bCs/>
                <w:color w:val="000000" w:themeColor="text1"/>
                <w:sz w:val="20"/>
                <w:szCs w:val="20"/>
                <w:lang w:val="en-GB"/>
              </w:rPr>
            </w:pPr>
            <w:r w:rsidRPr="003970FC">
              <w:rPr>
                <w:rFonts w:ascii="Arial" w:hAnsi="Arial"/>
                <w:color w:val="000000" w:themeColor="text1"/>
                <w:sz w:val="20"/>
                <w:szCs w:val="20"/>
                <w:lang w:val="en-GB"/>
              </w:rPr>
              <w:t>Reaction time: 24 hours</w:t>
            </w:r>
            <w:r w:rsidRPr="003970FC">
              <w:rPr>
                <w:rFonts w:ascii="Arial" w:hAnsi="Arial"/>
                <w:sz w:val="20"/>
                <w:szCs w:val="20"/>
                <w:lang w:val="en-GB"/>
              </w:rPr>
              <w:br/>
            </w:r>
            <w:r w:rsidRPr="003970FC">
              <w:rPr>
                <w:rFonts w:ascii="Arial" w:hAnsi="Arial"/>
                <w:color w:val="000000" w:themeColor="text1"/>
                <w:sz w:val="20"/>
                <w:szCs w:val="20"/>
                <w:lang w:val="en-GB"/>
              </w:rPr>
              <w:t>Decision: 5 working days</w:t>
            </w:r>
          </w:p>
        </w:tc>
      </w:tr>
    </w:tbl>
    <w:p w14:paraId="71620347" w14:textId="77777777" w:rsidR="00420A41" w:rsidRPr="003970FC" w:rsidRDefault="00420A41" w:rsidP="00420A41">
      <w:pPr>
        <w:keepNext/>
        <w:keepLines/>
        <w:spacing w:line="279" w:lineRule="auto"/>
        <w:rPr>
          <w:rFonts w:ascii="Arial" w:eastAsia="Arial" w:hAnsi="Arial" w:cs="Arial"/>
          <w:sz w:val="20"/>
          <w:szCs w:val="20"/>
          <w:lang w:val="en-GB"/>
        </w:rPr>
      </w:pPr>
    </w:p>
    <w:p w14:paraId="3113B7F5" w14:textId="3BE94726" w:rsidR="00A37B27" w:rsidRPr="003970FC" w:rsidRDefault="00A37B27" w:rsidP="00AC463C">
      <w:pPr>
        <w:pStyle w:val="ListParagraph"/>
        <w:keepNext/>
        <w:keepLines/>
        <w:numPr>
          <w:ilvl w:val="1"/>
          <w:numId w:val="2"/>
        </w:numPr>
        <w:spacing w:after="160" w:line="279" w:lineRule="auto"/>
        <w:rPr>
          <w:rFonts w:ascii="Arial" w:eastAsia="Arial" w:hAnsi="Arial" w:cs="Arial"/>
          <w:sz w:val="20"/>
          <w:szCs w:val="20"/>
          <w:lang w:val="en-GB"/>
        </w:rPr>
      </w:pPr>
      <w:r w:rsidRPr="003970FC">
        <w:rPr>
          <w:rFonts w:ascii="Arial" w:eastAsia="Arial" w:hAnsi="Arial" w:cs="Arial"/>
          <w:sz w:val="20"/>
          <w:szCs w:val="20"/>
          <w:lang w:val="en-GB"/>
        </w:rPr>
        <w:t>Descriptions of criticality levels:</w:t>
      </w:r>
    </w:p>
    <w:tbl>
      <w:tblPr>
        <w:tblW w:w="9360" w:type="dxa"/>
        <w:tblLayout w:type="fixed"/>
        <w:tblLook w:val="06A0" w:firstRow="1" w:lastRow="0" w:firstColumn="1" w:lastColumn="0" w:noHBand="1" w:noVBand="1"/>
      </w:tblPr>
      <w:tblGrid>
        <w:gridCol w:w="1500"/>
        <w:gridCol w:w="7860"/>
      </w:tblGrid>
      <w:tr w:rsidR="00A37B27" w:rsidRPr="003970FC" w14:paraId="18CB3ED9" w14:textId="77777777" w:rsidTr="00290BDA">
        <w:trPr>
          <w:trHeight w:val="315"/>
        </w:trPr>
        <w:tc>
          <w:tcPr>
            <w:tcW w:w="150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C850DA4" w14:textId="77777777" w:rsidR="00A37B27" w:rsidRPr="003970FC" w:rsidRDefault="00A37B27" w:rsidP="00290BDA">
            <w:pPr>
              <w:spacing w:after="0"/>
              <w:rPr>
                <w:rFonts w:ascii="Arial" w:eastAsia="Arial" w:hAnsi="Arial" w:cs="Arial"/>
                <w:b/>
                <w:bCs/>
                <w:color w:val="000000" w:themeColor="text1"/>
                <w:sz w:val="20"/>
                <w:szCs w:val="20"/>
                <w:lang w:val="en-GB"/>
              </w:rPr>
            </w:pPr>
            <w:r w:rsidRPr="003970FC">
              <w:rPr>
                <w:rFonts w:ascii="Arial" w:eastAsia="Arial" w:hAnsi="Arial" w:cs="Arial"/>
                <w:b/>
                <w:bCs/>
                <w:color w:val="000000" w:themeColor="text1"/>
                <w:sz w:val="20"/>
                <w:szCs w:val="20"/>
                <w:lang w:val="en-GB"/>
              </w:rPr>
              <w:t>Priority</w:t>
            </w:r>
          </w:p>
        </w:tc>
        <w:tc>
          <w:tcPr>
            <w:tcW w:w="786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7692C09" w14:textId="77777777" w:rsidR="00A37B27" w:rsidRPr="003970FC" w:rsidRDefault="00A37B27" w:rsidP="00290BDA">
            <w:pPr>
              <w:spacing w:after="0"/>
              <w:rPr>
                <w:rFonts w:ascii="Arial" w:eastAsia="Arial" w:hAnsi="Arial" w:cs="Arial"/>
                <w:b/>
                <w:bCs/>
                <w:color w:val="000000" w:themeColor="text1"/>
                <w:sz w:val="20"/>
                <w:szCs w:val="20"/>
                <w:lang w:val="en-GB"/>
              </w:rPr>
            </w:pPr>
            <w:r w:rsidRPr="003970FC">
              <w:rPr>
                <w:rFonts w:ascii="Arial" w:eastAsia="Arial" w:hAnsi="Arial" w:cs="Arial"/>
                <w:b/>
                <w:bCs/>
                <w:color w:val="000000" w:themeColor="text1"/>
                <w:sz w:val="20"/>
                <w:szCs w:val="20"/>
                <w:lang w:val="en-GB"/>
              </w:rPr>
              <w:t>Description</w:t>
            </w:r>
          </w:p>
        </w:tc>
      </w:tr>
      <w:tr w:rsidR="00A37B27" w:rsidRPr="003970FC" w14:paraId="316198EA" w14:textId="77777777" w:rsidTr="00290BDA">
        <w:trPr>
          <w:trHeight w:val="1440"/>
        </w:trPr>
        <w:tc>
          <w:tcPr>
            <w:tcW w:w="150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836BBC3" w14:textId="77777777" w:rsidR="00A37B27" w:rsidRPr="003970FC" w:rsidRDefault="00A37B27" w:rsidP="00290BDA">
            <w:pPr>
              <w:spacing w:after="0"/>
              <w:rPr>
                <w:rFonts w:ascii="Arial" w:eastAsia="Arial" w:hAnsi="Arial" w:cs="Arial"/>
                <w:b/>
                <w:bCs/>
                <w:color w:val="000000" w:themeColor="text1"/>
                <w:sz w:val="20"/>
                <w:szCs w:val="20"/>
                <w:lang w:val="en-GB"/>
              </w:rPr>
            </w:pPr>
            <w:r w:rsidRPr="003970FC">
              <w:rPr>
                <w:rFonts w:ascii="Arial" w:eastAsia="Arial" w:hAnsi="Arial" w:cs="Arial"/>
                <w:b/>
                <w:bCs/>
                <w:color w:val="000000" w:themeColor="text1"/>
                <w:sz w:val="20"/>
                <w:szCs w:val="20"/>
                <w:lang w:val="en-GB"/>
              </w:rPr>
              <w:t>High</w:t>
            </w:r>
          </w:p>
        </w:tc>
        <w:tc>
          <w:tcPr>
            <w:tcW w:w="786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6CDF2C4" w14:textId="77777777" w:rsidR="00A37B27" w:rsidRPr="003970FC" w:rsidRDefault="00A37B27" w:rsidP="00290BDA">
            <w:pPr>
              <w:spacing w:after="0"/>
              <w:rPr>
                <w:lang w:val="en-GB"/>
              </w:rPr>
            </w:pPr>
            <w:r w:rsidRPr="003970FC">
              <w:rPr>
                <w:rFonts w:ascii="Arial" w:eastAsia="Arial" w:hAnsi="Arial" w:cs="Arial"/>
                <w:color w:val="000000" w:themeColor="text1"/>
                <w:sz w:val="20"/>
                <w:szCs w:val="20"/>
                <w:lang w:val="en-GB"/>
              </w:rPr>
              <w:t>An incident is assigned a critical priority if it has very serious consequences for business or IT processes. This usually includes scenarios where:</w:t>
            </w:r>
          </w:p>
          <w:p w14:paraId="55E73B9E" w14:textId="77777777" w:rsidR="00A37B27" w:rsidRPr="003970FC" w:rsidRDefault="00A37B27" w:rsidP="00AC463C">
            <w:pPr>
              <w:pStyle w:val="ListParagraph"/>
              <w:numPr>
                <w:ilvl w:val="0"/>
                <w:numId w:val="6"/>
              </w:numPr>
              <w:spacing w:after="0" w:line="279" w:lineRule="auto"/>
              <w:rPr>
                <w:lang w:val="en-GB"/>
              </w:rPr>
            </w:pPr>
            <w:r w:rsidRPr="003970FC">
              <w:rPr>
                <w:rFonts w:ascii="Arial" w:eastAsia="Arial" w:hAnsi="Arial" w:cs="Arial"/>
                <w:color w:val="000000" w:themeColor="text1"/>
                <w:sz w:val="20"/>
                <w:szCs w:val="20"/>
                <w:lang w:val="en-GB"/>
              </w:rPr>
              <w:t>The software is completely non-functional / unavailable;</w:t>
            </w:r>
          </w:p>
          <w:p w14:paraId="22E70453" w14:textId="77777777" w:rsidR="00A37B27" w:rsidRPr="003970FC" w:rsidRDefault="00A37B27" w:rsidP="00AC463C">
            <w:pPr>
              <w:pStyle w:val="ListParagraph"/>
              <w:numPr>
                <w:ilvl w:val="0"/>
                <w:numId w:val="6"/>
              </w:numPr>
              <w:spacing w:after="0" w:line="279" w:lineRule="auto"/>
              <w:rPr>
                <w:lang w:val="en-GB"/>
              </w:rPr>
            </w:pPr>
            <w:r w:rsidRPr="003970FC">
              <w:rPr>
                <w:rFonts w:ascii="Arial" w:eastAsia="Arial" w:hAnsi="Arial" w:cs="Arial"/>
                <w:color w:val="000000" w:themeColor="text1"/>
                <w:sz w:val="20"/>
                <w:szCs w:val="20"/>
                <w:lang w:val="en-GB"/>
              </w:rPr>
              <w:t>50-100% of service users are affected;</w:t>
            </w:r>
          </w:p>
          <w:p w14:paraId="139DBB86" w14:textId="77777777" w:rsidR="00A37B27" w:rsidRPr="003970FC" w:rsidRDefault="00A37B27" w:rsidP="00AC463C">
            <w:pPr>
              <w:pStyle w:val="ListParagraph"/>
              <w:numPr>
                <w:ilvl w:val="0"/>
                <w:numId w:val="6"/>
              </w:numPr>
              <w:spacing w:after="0" w:line="279" w:lineRule="auto"/>
              <w:rPr>
                <w:rFonts w:ascii="Arial" w:eastAsia="Arial" w:hAnsi="Arial" w:cs="Arial"/>
                <w:color w:val="000000" w:themeColor="text1"/>
                <w:sz w:val="20"/>
                <w:szCs w:val="20"/>
                <w:lang w:val="en-GB"/>
              </w:rPr>
            </w:pPr>
            <w:r w:rsidRPr="003970FC">
              <w:rPr>
                <w:rFonts w:ascii="Arial" w:eastAsia="Arial" w:hAnsi="Arial" w:cs="Arial"/>
                <w:color w:val="000000" w:themeColor="text1"/>
                <w:sz w:val="20"/>
                <w:szCs w:val="20"/>
                <w:lang w:val="en-GB"/>
              </w:rPr>
              <w:t>Risks for upcoming deployments or upgrades.</w:t>
            </w:r>
          </w:p>
          <w:p w14:paraId="252FAF37" w14:textId="77777777" w:rsidR="00A37B27" w:rsidRPr="003970FC" w:rsidRDefault="00A37B27" w:rsidP="00290BDA">
            <w:pPr>
              <w:spacing w:after="0"/>
              <w:rPr>
                <w:rFonts w:ascii="Arial" w:eastAsia="Arial" w:hAnsi="Arial" w:cs="Arial"/>
                <w:color w:val="000000" w:themeColor="text1"/>
                <w:sz w:val="20"/>
                <w:szCs w:val="20"/>
                <w:lang w:val="en-GB"/>
              </w:rPr>
            </w:pPr>
            <w:r w:rsidRPr="003970FC">
              <w:rPr>
                <w:rFonts w:ascii="Arial" w:eastAsia="Arial" w:hAnsi="Arial" w:cs="Arial"/>
                <w:color w:val="000000" w:themeColor="text1"/>
                <w:sz w:val="20"/>
                <w:szCs w:val="20"/>
                <w:lang w:val="en-GB"/>
              </w:rPr>
              <w:t>A temporary solution is not appropriate in this situation. The incident must be resolved immediately to avoid potentially significant damage.</w:t>
            </w:r>
          </w:p>
        </w:tc>
      </w:tr>
      <w:tr w:rsidR="00A37B27" w:rsidRPr="003970FC" w14:paraId="2960C13E" w14:textId="77777777" w:rsidTr="00290BDA">
        <w:trPr>
          <w:trHeight w:val="315"/>
        </w:trPr>
        <w:tc>
          <w:tcPr>
            <w:tcW w:w="150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8340AE0" w14:textId="77777777" w:rsidR="00A37B27" w:rsidRPr="003970FC" w:rsidRDefault="00A37B27" w:rsidP="00290BDA">
            <w:pPr>
              <w:spacing w:after="0"/>
              <w:rPr>
                <w:rFonts w:ascii="Arial" w:eastAsia="Arial" w:hAnsi="Arial" w:cs="Arial"/>
                <w:b/>
                <w:bCs/>
                <w:color w:val="000000" w:themeColor="text1"/>
                <w:sz w:val="20"/>
                <w:szCs w:val="20"/>
                <w:lang w:val="en-GB"/>
              </w:rPr>
            </w:pPr>
            <w:r w:rsidRPr="003970FC">
              <w:rPr>
                <w:rFonts w:ascii="Arial" w:eastAsia="Arial" w:hAnsi="Arial" w:cs="Arial"/>
                <w:b/>
                <w:bCs/>
                <w:color w:val="000000" w:themeColor="text1"/>
                <w:sz w:val="20"/>
                <w:szCs w:val="20"/>
                <w:lang w:val="en-GB"/>
              </w:rPr>
              <w:t>Medium</w:t>
            </w:r>
          </w:p>
        </w:tc>
        <w:tc>
          <w:tcPr>
            <w:tcW w:w="786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F91D9E3" w14:textId="77777777" w:rsidR="00A37B27" w:rsidRPr="003970FC" w:rsidRDefault="00A37B27" w:rsidP="00290BDA">
            <w:pPr>
              <w:spacing w:after="0"/>
              <w:rPr>
                <w:rFonts w:ascii="Arial" w:eastAsia="Arial" w:hAnsi="Arial" w:cs="Arial"/>
                <w:color w:val="000000" w:themeColor="text1"/>
                <w:sz w:val="20"/>
                <w:szCs w:val="20"/>
                <w:lang w:val="en-GB"/>
              </w:rPr>
            </w:pPr>
            <w:r w:rsidRPr="003970FC">
              <w:rPr>
                <w:rFonts w:ascii="Arial" w:eastAsia="Arial" w:hAnsi="Arial" w:cs="Arial"/>
                <w:color w:val="000000" w:themeColor="text1"/>
                <w:sz w:val="20"/>
                <w:szCs w:val="20"/>
                <w:lang w:val="en-GB"/>
              </w:rPr>
              <w:t>An incident is assigned a medium priority when certain software, portals or mobile apps are significantly disrupted, affecting between 1% and 49% of service users.</w:t>
            </w:r>
          </w:p>
        </w:tc>
      </w:tr>
      <w:tr w:rsidR="00A37B27" w:rsidRPr="003970FC" w14:paraId="07E1F1EB" w14:textId="77777777" w:rsidTr="00290BDA">
        <w:trPr>
          <w:trHeight w:val="315"/>
        </w:trPr>
        <w:tc>
          <w:tcPr>
            <w:tcW w:w="150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FE230F3" w14:textId="77777777" w:rsidR="00A37B27" w:rsidRPr="003970FC" w:rsidRDefault="00A37B27" w:rsidP="00290BDA">
            <w:pPr>
              <w:spacing w:after="0"/>
              <w:rPr>
                <w:rFonts w:ascii="Arial" w:eastAsia="Arial" w:hAnsi="Arial" w:cs="Arial"/>
                <w:b/>
                <w:bCs/>
                <w:color w:val="000000" w:themeColor="text1"/>
                <w:sz w:val="20"/>
                <w:szCs w:val="20"/>
                <w:lang w:val="en-GB"/>
              </w:rPr>
            </w:pPr>
            <w:r w:rsidRPr="003970FC">
              <w:rPr>
                <w:rFonts w:ascii="Arial" w:eastAsia="Arial" w:hAnsi="Arial" w:cs="Arial"/>
                <w:b/>
                <w:bCs/>
                <w:color w:val="000000" w:themeColor="text1"/>
                <w:sz w:val="20"/>
                <w:szCs w:val="20"/>
                <w:lang w:val="en-GB"/>
              </w:rPr>
              <w:t>Low</w:t>
            </w:r>
          </w:p>
        </w:tc>
        <w:tc>
          <w:tcPr>
            <w:tcW w:w="786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37CDAC8" w14:textId="69462AAE" w:rsidR="00A37B27" w:rsidRPr="003970FC" w:rsidRDefault="00A37B27" w:rsidP="00290BDA">
            <w:pPr>
              <w:spacing w:after="0"/>
              <w:rPr>
                <w:rFonts w:ascii="Arial" w:eastAsia="Arial" w:hAnsi="Arial" w:cs="Arial"/>
                <w:color w:val="000000" w:themeColor="text1"/>
                <w:sz w:val="20"/>
                <w:szCs w:val="20"/>
                <w:lang w:val="en-GB"/>
              </w:rPr>
            </w:pPr>
            <w:r w:rsidRPr="003970FC">
              <w:rPr>
                <w:rFonts w:ascii="Arial" w:eastAsia="Arial" w:hAnsi="Arial" w:cs="Arial"/>
                <w:color w:val="000000" w:themeColor="text1"/>
                <w:sz w:val="20"/>
                <w:szCs w:val="20"/>
                <w:lang w:val="en-GB"/>
              </w:rPr>
              <w:t xml:space="preserve">An incident is assigned a </w:t>
            </w:r>
            <w:r w:rsidR="005E52C7">
              <w:rPr>
                <w:rFonts w:ascii="Arial" w:eastAsia="Arial" w:hAnsi="Arial" w:cs="Arial"/>
                <w:color w:val="000000" w:themeColor="text1"/>
                <w:sz w:val="20"/>
                <w:szCs w:val="20"/>
                <w:lang w:val="en-GB"/>
              </w:rPr>
              <w:t>low</w:t>
            </w:r>
            <w:r w:rsidRPr="003970FC">
              <w:rPr>
                <w:rFonts w:ascii="Arial" w:eastAsia="Arial" w:hAnsi="Arial" w:cs="Arial"/>
                <w:color w:val="000000" w:themeColor="text1"/>
                <w:sz w:val="20"/>
                <w:szCs w:val="20"/>
                <w:lang w:val="en-GB"/>
              </w:rPr>
              <w:t xml:space="preserve"> priority when the disruption does not significantly interfere with the use of software, portals or mobile apps, affecting less than 1% of service users.</w:t>
            </w:r>
          </w:p>
        </w:tc>
      </w:tr>
    </w:tbl>
    <w:p w14:paraId="5454FD31" w14:textId="77777777" w:rsidR="005A0E6A" w:rsidRPr="003970FC" w:rsidRDefault="005A0E6A" w:rsidP="00420A41">
      <w:pPr>
        <w:pStyle w:val="ListParagraph"/>
        <w:spacing w:after="0" w:line="259" w:lineRule="auto"/>
        <w:ind w:left="425"/>
        <w:contextualSpacing w:val="0"/>
        <w:jc w:val="both"/>
        <w:rPr>
          <w:rFonts w:asciiTheme="minorBidi" w:hAnsiTheme="minorBidi"/>
          <w:color w:val="000000" w:themeColor="text1"/>
          <w:sz w:val="20"/>
          <w:szCs w:val="20"/>
          <w:lang w:val="en-GB"/>
        </w:rPr>
      </w:pPr>
    </w:p>
    <w:p w14:paraId="261B89C3" w14:textId="6C721381" w:rsidR="00BE7FFE" w:rsidRPr="003970FC" w:rsidRDefault="00BE7FFE" w:rsidP="00BD4CDE">
      <w:pPr>
        <w:pBdr>
          <w:top w:val="single" w:sz="4" w:space="1" w:color="auto"/>
          <w:bottom w:val="single" w:sz="4" w:space="1" w:color="auto"/>
        </w:pBdr>
        <w:shd w:val="clear" w:color="auto" w:fill="CCAED0"/>
        <w:tabs>
          <w:tab w:val="left" w:pos="-284"/>
        </w:tabs>
        <w:spacing w:before="120" w:after="0"/>
        <w:jc w:val="center"/>
        <w:rPr>
          <w:rFonts w:asciiTheme="minorBidi" w:hAnsiTheme="minorBidi"/>
          <w:b/>
          <w:bCs/>
          <w:sz w:val="20"/>
          <w:szCs w:val="20"/>
          <w:lang w:val="en-GB"/>
        </w:rPr>
      </w:pPr>
      <w:r w:rsidRPr="003970FC">
        <w:rPr>
          <w:rFonts w:asciiTheme="minorBidi" w:hAnsiTheme="minorBidi"/>
          <w:b/>
          <w:bCs/>
          <w:sz w:val="20"/>
          <w:szCs w:val="20"/>
          <w:lang w:val="en-GB"/>
        </w:rPr>
        <w:t>ANNEXES</w:t>
      </w:r>
    </w:p>
    <w:p w14:paraId="3E0EF9EB" w14:textId="45C2EB9B" w:rsidR="30FF7D41" w:rsidRPr="003970FC" w:rsidRDefault="0078542C" w:rsidP="00BD4CDE">
      <w:pPr>
        <w:tabs>
          <w:tab w:val="left" w:pos="-284"/>
        </w:tabs>
        <w:spacing w:after="0"/>
        <w:rPr>
          <w:rFonts w:asciiTheme="minorBidi" w:hAnsiTheme="minorBidi"/>
          <w:color w:val="FF0000"/>
          <w:sz w:val="20"/>
          <w:szCs w:val="20"/>
          <w:lang w:val="en-GB"/>
        </w:rPr>
      </w:pPr>
      <w:bookmarkStart w:id="10" w:name="_Hlk172617263"/>
      <w:r w:rsidRPr="003970FC">
        <w:rPr>
          <w:rFonts w:asciiTheme="minorBidi" w:hAnsiTheme="minorBidi"/>
          <w:sz w:val="20"/>
          <w:szCs w:val="20"/>
          <w:lang w:val="en-GB"/>
        </w:rPr>
        <w:t>Annex 1. Environmental (Green) Criteria.</w:t>
      </w:r>
      <w:r w:rsidRPr="003970FC">
        <w:rPr>
          <w:rFonts w:asciiTheme="minorBidi" w:hAnsiTheme="minorBidi"/>
          <w:color w:val="FF0000"/>
          <w:sz w:val="20"/>
          <w:szCs w:val="20"/>
          <w:lang w:val="en-GB"/>
        </w:rPr>
        <w:t xml:space="preserve"> </w:t>
      </w:r>
    </w:p>
    <w:p w14:paraId="561ACB20" w14:textId="5DD8584B" w:rsidR="005F41E9" w:rsidRPr="003970FC" w:rsidRDefault="005F41E9" w:rsidP="00BD4CDE">
      <w:pPr>
        <w:tabs>
          <w:tab w:val="left" w:pos="-284"/>
        </w:tabs>
        <w:spacing w:after="0"/>
        <w:rPr>
          <w:rFonts w:asciiTheme="minorBidi" w:hAnsiTheme="minorBidi"/>
          <w:sz w:val="20"/>
          <w:szCs w:val="20"/>
          <w:lang w:val="en-GB"/>
        </w:rPr>
      </w:pPr>
      <w:r w:rsidRPr="003970FC">
        <w:rPr>
          <w:rFonts w:asciiTheme="minorBidi" w:hAnsiTheme="minorBidi"/>
          <w:sz w:val="20"/>
          <w:szCs w:val="20"/>
          <w:lang w:val="en-GB"/>
        </w:rPr>
        <w:t>Annex 2. NFR (non-functional) requirements for information security and GDPR.</w:t>
      </w:r>
    </w:p>
    <w:bookmarkEnd w:id="10"/>
    <w:p w14:paraId="3E783A15" w14:textId="649A0345" w:rsidR="00DE0B22" w:rsidRPr="003970FC" w:rsidRDefault="00DE0B22" w:rsidP="00BD4CDE">
      <w:pPr>
        <w:tabs>
          <w:tab w:val="left" w:pos="-284"/>
        </w:tabs>
        <w:spacing w:after="0"/>
        <w:rPr>
          <w:rFonts w:asciiTheme="minorBidi" w:hAnsiTheme="minorBidi"/>
          <w:sz w:val="20"/>
          <w:szCs w:val="20"/>
          <w:lang w:val="en-GB"/>
        </w:rPr>
      </w:pPr>
    </w:p>
    <w:p w14:paraId="76A1111E" w14:textId="77777777" w:rsidR="0078542C" w:rsidRPr="003970FC" w:rsidRDefault="0078542C" w:rsidP="00BD4CDE">
      <w:pPr>
        <w:tabs>
          <w:tab w:val="left" w:pos="-284"/>
        </w:tabs>
        <w:spacing w:after="0"/>
        <w:rPr>
          <w:rFonts w:asciiTheme="minorBidi" w:hAnsiTheme="minorBidi"/>
          <w:sz w:val="20"/>
          <w:szCs w:val="20"/>
          <w:lang w:val="en-GB"/>
        </w:rPr>
      </w:pPr>
    </w:p>
    <w:p w14:paraId="478564F7" w14:textId="77777777" w:rsidR="0078542C" w:rsidRPr="003970FC" w:rsidRDefault="0078542C" w:rsidP="00BD4CDE">
      <w:pPr>
        <w:tabs>
          <w:tab w:val="left" w:pos="-284"/>
        </w:tabs>
        <w:spacing w:after="0"/>
        <w:rPr>
          <w:rFonts w:asciiTheme="minorBidi" w:hAnsiTheme="minorBidi"/>
          <w:sz w:val="20"/>
          <w:szCs w:val="20"/>
          <w:lang w:val="en-GB"/>
        </w:rPr>
      </w:pPr>
    </w:p>
    <w:p w14:paraId="10849385" w14:textId="77777777" w:rsidR="0078542C" w:rsidRPr="003970FC" w:rsidRDefault="0078542C" w:rsidP="00BD4CDE">
      <w:pPr>
        <w:tabs>
          <w:tab w:val="left" w:pos="-284"/>
        </w:tabs>
        <w:spacing w:after="0"/>
        <w:rPr>
          <w:rFonts w:asciiTheme="minorBidi" w:hAnsiTheme="minorBidi"/>
          <w:sz w:val="20"/>
          <w:szCs w:val="20"/>
          <w:lang w:val="en-GB"/>
        </w:rPr>
      </w:pPr>
    </w:p>
    <w:sectPr w:rsidR="0078542C" w:rsidRPr="003970FC"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5A0A9" w14:textId="77777777" w:rsidR="00B601D0" w:rsidRDefault="00B601D0" w:rsidP="00F86956">
      <w:pPr>
        <w:spacing w:after="0" w:line="240" w:lineRule="auto"/>
      </w:pPr>
      <w:r>
        <w:separator/>
      </w:r>
    </w:p>
  </w:endnote>
  <w:endnote w:type="continuationSeparator" w:id="0">
    <w:p w14:paraId="3D2E79AB" w14:textId="77777777" w:rsidR="00B601D0" w:rsidRDefault="00B601D0" w:rsidP="00F86956">
      <w:pPr>
        <w:spacing w:after="0" w:line="240" w:lineRule="auto"/>
      </w:pPr>
      <w:r>
        <w:continuationSeparator/>
      </w:r>
    </w:p>
  </w:endnote>
  <w:endnote w:type="continuationNotice" w:id="1">
    <w:p w14:paraId="4F88F2CE" w14:textId="77777777" w:rsidR="00B601D0" w:rsidRDefault="00B601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2ADBD71E" w:rsidRPr="00D2766B" w:rsidRDefault="50AEC38D" w:rsidP="50AEC38D">
    <w:pPr>
      <w:pStyle w:val="Footer"/>
      <w:jc w:val="right"/>
      <w:rPr>
        <w:rFonts w:ascii="Arial" w:hAnsi="Arial" w:cs="Arial"/>
        <w:i/>
        <w:iCs/>
        <w:sz w:val="16"/>
        <w:szCs w:val="16"/>
      </w:rPr>
    </w:pPr>
    <w:r>
      <w:rPr>
        <w:rFonts w:ascii="Arial" w:hAnsi="Arial" w:cs="Arial"/>
        <w:i/>
        <w:iCs/>
        <w:sz w:val="16"/>
        <w:szCs w:val="16"/>
        <w:lang w:val="en"/>
      </w:rPr>
      <w:t>Version 20250722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3456A" w14:textId="77777777" w:rsidR="00B601D0" w:rsidRDefault="00B601D0" w:rsidP="00F86956">
      <w:pPr>
        <w:spacing w:after="0" w:line="240" w:lineRule="auto"/>
      </w:pPr>
      <w:r>
        <w:separator/>
      </w:r>
    </w:p>
  </w:footnote>
  <w:footnote w:type="continuationSeparator" w:id="0">
    <w:p w14:paraId="065BDC56" w14:textId="77777777" w:rsidR="00B601D0" w:rsidRDefault="00B601D0" w:rsidP="00F86956">
      <w:pPr>
        <w:spacing w:after="0" w:line="240" w:lineRule="auto"/>
      </w:pPr>
      <w:r>
        <w:continuationSeparator/>
      </w:r>
    </w:p>
  </w:footnote>
  <w:footnote w:type="continuationNotice" w:id="1">
    <w:p w14:paraId="31E7CE2A" w14:textId="77777777" w:rsidR="00B601D0" w:rsidRDefault="00B601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C08F1"/>
    <w:multiLevelType w:val="hybridMultilevel"/>
    <w:tmpl w:val="946A256C"/>
    <w:lvl w:ilvl="0" w:tplc="E88CE66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09D32F7"/>
    <w:multiLevelType w:val="hybridMultilevel"/>
    <w:tmpl w:val="F2181C92"/>
    <w:lvl w:ilvl="0" w:tplc="600C188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BE2623"/>
    <w:multiLevelType w:val="multilevel"/>
    <w:tmpl w:val="03845A9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5"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170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60247353">
    <w:abstractNumId w:val="4"/>
  </w:num>
  <w:num w:numId="2" w16cid:durableId="964041207">
    <w:abstractNumId w:val="1"/>
  </w:num>
  <w:num w:numId="3" w16cid:durableId="1830360519">
    <w:abstractNumId w:val="5"/>
  </w:num>
  <w:num w:numId="4" w16cid:durableId="909119255">
    <w:abstractNumId w:val="3"/>
  </w:num>
  <w:num w:numId="5" w16cid:durableId="1090350685">
    <w:abstractNumId w:val="0"/>
  </w:num>
  <w:num w:numId="6" w16cid:durableId="144896537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956"/>
    <w:rsid w:val="00000090"/>
    <w:rsid w:val="00000551"/>
    <w:rsid w:val="0000080D"/>
    <w:rsid w:val="00000D85"/>
    <w:rsid w:val="00000FBD"/>
    <w:rsid w:val="00002046"/>
    <w:rsid w:val="00002E9D"/>
    <w:rsid w:val="000034C7"/>
    <w:rsid w:val="000039F2"/>
    <w:rsid w:val="00003B3A"/>
    <w:rsid w:val="00003B58"/>
    <w:rsid w:val="00004010"/>
    <w:rsid w:val="00004122"/>
    <w:rsid w:val="00004468"/>
    <w:rsid w:val="00005A59"/>
    <w:rsid w:val="00007236"/>
    <w:rsid w:val="000101B9"/>
    <w:rsid w:val="000112E5"/>
    <w:rsid w:val="00011403"/>
    <w:rsid w:val="00011644"/>
    <w:rsid w:val="00011645"/>
    <w:rsid w:val="00014F6A"/>
    <w:rsid w:val="00015241"/>
    <w:rsid w:val="00015710"/>
    <w:rsid w:val="00015AAF"/>
    <w:rsid w:val="00015D1B"/>
    <w:rsid w:val="00016159"/>
    <w:rsid w:val="000162CF"/>
    <w:rsid w:val="000163D4"/>
    <w:rsid w:val="000174AB"/>
    <w:rsid w:val="00017CBF"/>
    <w:rsid w:val="00020FDF"/>
    <w:rsid w:val="000213A3"/>
    <w:rsid w:val="00021C84"/>
    <w:rsid w:val="000226FB"/>
    <w:rsid w:val="00022FAD"/>
    <w:rsid w:val="00024C63"/>
    <w:rsid w:val="00026B1A"/>
    <w:rsid w:val="00026D1C"/>
    <w:rsid w:val="000277A1"/>
    <w:rsid w:val="000307E8"/>
    <w:rsid w:val="000317C6"/>
    <w:rsid w:val="00032086"/>
    <w:rsid w:val="0003212B"/>
    <w:rsid w:val="00032475"/>
    <w:rsid w:val="00032C02"/>
    <w:rsid w:val="00033822"/>
    <w:rsid w:val="0003394F"/>
    <w:rsid w:val="000348A0"/>
    <w:rsid w:val="00034C04"/>
    <w:rsid w:val="00037886"/>
    <w:rsid w:val="00037B7C"/>
    <w:rsid w:val="00037C76"/>
    <w:rsid w:val="00042185"/>
    <w:rsid w:val="00042A9F"/>
    <w:rsid w:val="00043EBF"/>
    <w:rsid w:val="000440F8"/>
    <w:rsid w:val="000449E7"/>
    <w:rsid w:val="00045D51"/>
    <w:rsid w:val="0004679D"/>
    <w:rsid w:val="00046CAC"/>
    <w:rsid w:val="00047540"/>
    <w:rsid w:val="00047885"/>
    <w:rsid w:val="00050B81"/>
    <w:rsid w:val="000536F7"/>
    <w:rsid w:val="00054E89"/>
    <w:rsid w:val="00060358"/>
    <w:rsid w:val="000606AA"/>
    <w:rsid w:val="00060FCB"/>
    <w:rsid w:val="0006124F"/>
    <w:rsid w:val="0006164A"/>
    <w:rsid w:val="000617CA"/>
    <w:rsid w:val="000619E9"/>
    <w:rsid w:val="000619EA"/>
    <w:rsid w:val="0006221A"/>
    <w:rsid w:val="00062E4B"/>
    <w:rsid w:val="00062E6E"/>
    <w:rsid w:val="00063C06"/>
    <w:rsid w:val="00063C47"/>
    <w:rsid w:val="00065338"/>
    <w:rsid w:val="00065642"/>
    <w:rsid w:val="000663BA"/>
    <w:rsid w:val="000669ED"/>
    <w:rsid w:val="00066C98"/>
    <w:rsid w:val="00066E74"/>
    <w:rsid w:val="000673F1"/>
    <w:rsid w:val="000675FA"/>
    <w:rsid w:val="000711B8"/>
    <w:rsid w:val="000719EA"/>
    <w:rsid w:val="00072328"/>
    <w:rsid w:val="00072D01"/>
    <w:rsid w:val="00072F39"/>
    <w:rsid w:val="00073CD6"/>
    <w:rsid w:val="000740F8"/>
    <w:rsid w:val="00074A8B"/>
    <w:rsid w:val="00074B26"/>
    <w:rsid w:val="000757CB"/>
    <w:rsid w:val="00076566"/>
    <w:rsid w:val="00076921"/>
    <w:rsid w:val="00077DBD"/>
    <w:rsid w:val="000809D9"/>
    <w:rsid w:val="000822FF"/>
    <w:rsid w:val="00082A48"/>
    <w:rsid w:val="000842D6"/>
    <w:rsid w:val="0008449C"/>
    <w:rsid w:val="00084A8F"/>
    <w:rsid w:val="0008502C"/>
    <w:rsid w:val="00087945"/>
    <w:rsid w:val="00087B02"/>
    <w:rsid w:val="00087C3F"/>
    <w:rsid w:val="00087F77"/>
    <w:rsid w:val="0009033E"/>
    <w:rsid w:val="00090C68"/>
    <w:rsid w:val="00090F35"/>
    <w:rsid w:val="0009108A"/>
    <w:rsid w:val="000917DA"/>
    <w:rsid w:val="0009337E"/>
    <w:rsid w:val="000945B5"/>
    <w:rsid w:val="00095061"/>
    <w:rsid w:val="000952B0"/>
    <w:rsid w:val="00096E62"/>
    <w:rsid w:val="000A032B"/>
    <w:rsid w:val="000A080D"/>
    <w:rsid w:val="000A15D0"/>
    <w:rsid w:val="000A2267"/>
    <w:rsid w:val="000A2FB9"/>
    <w:rsid w:val="000A656D"/>
    <w:rsid w:val="000A6BD0"/>
    <w:rsid w:val="000A76E0"/>
    <w:rsid w:val="000B07C8"/>
    <w:rsid w:val="000B1662"/>
    <w:rsid w:val="000B1839"/>
    <w:rsid w:val="000B292C"/>
    <w:rsid w:val="000B4914"/>
    <w:rsid w:val="000B4A9E"/>
    <w:rsid w:val="000B5268"/>
    <w:rsid w:val="000B631E"/>
    <w:rsid w:val="000B7B40"/>
    <w:rsid w:val="000B7CCF"/>
    <w:rsid w:val="000C1436"/>
    <w:rsid w:val="000C1CB5"/>
    <w:rsid w:val="000C2210"/>
    <w:rsid w:val="000C2BBB"/>
    <w:rsid w:val="000C2BF5"/>
    <w:rsid w:val="000C3337"/>
    <w:rsid w:val="000C33ED"/>
    <w:rsid w:val="000C3D72"/>
    <w:rsid w:val="000C4650"/>
    <w:rsid w:val="000C522F"/>
    <w:rsid w:val="000C6B6E"/>
    <w:rsid w:val="000C6EFA"/>
    <w:rsid w:val="000C76A4"/>
    <w:rsid w:val="000C7E94"/>
    <w:rsid w:val="000C7F7C"/>
    <w:rsid w:val="000D17FB"/>
    <w:rsid w:val="000D204F"/>
    <w:rsid w:val="000D2486"/>
    <w:rsid w:val="000D3179"/>
    <w:rsid w:val="000D3E74"/>
    <w:rsid w:val="000D408B"/>
    <w:rsid w:val="000D6AE0"/>
    <w:rsid w:val="000D6BA0"/>
    <w:rsid w:val="000E0ACA"/>
    <w:rsid w:val="000E0C48"/>
    <w:rsid w:val="000E12C0"/>
    <w:rsid w:val="000E12FD"/>
    <w:rsid w:val="000E2944"/>
    <w:rsid w:val="000E29E0"/>
    <w:rsid w:val="000E2D81"/>
    <w:rsid w:val="000E2EF8"/>
    <w:rsid w:val="000E3332"/>
    <w:rsid w:val="000E3921"/>
    <w:rsid w:val="000E4BF0"/>
    <w:rsid w:val="000E4C70"/>
    <w:rsid w:val="000E7C4E"/>
    <w:rsid w:val="000F0E84"/>
    <w:rsid w:val="000F13EA"/>
    <w:rsid w:val="000F1D7A"/>
    <w:rsid w:val="000F1D96"/>
    <w:rsid w:val="000F240F"/>
    <w:rsid w:val="000F28CF"/>
    <w:rsid w:val="000F323A"/>
    <w:rsid w:val="000F4244"/>
    <w:rsid w:val="000F45AB"/>
    <w:rsid w:val="000F4B79"/>
    <w:rsid w:val="000F5AC5"/>
    <w:rsid w:val="000F5DAC"/>
    <w:rsid w:val="000F6526"/>
    <w:rsid w:val="000F7286"/>
    <w:rsid w:val="00100213"/>
    <w:rsid w:val="00100A8A"/>
    <w:rsid w:val="00100C13"/>
    <w:rsid w:val="00101217"/>
    <w:rsid w:val="00101234"/>
    <w:rsid w:val="00101481"/>
    <w:rsid w:val="001019A4"/>
    <w:rsid w:val="0010388A"/>
    <w:rsid w:val="001050FA"/>
    <w:rsid w:val="00106D83"/>
    <w:rsid w:val="001103CD"/>
    <w:rsid w:val="001108B2"/>
    <w:rsid w:val="001109EB"/>
    <w:rsid w:val="00112666"/>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26F78"/>
    <w:rsid w:val="001306EF"/>
    <w:rsid w:val="00130ADD"/>
    <w:rsid w:val="001316EC"/>
    <w:rsid w:val="00132560"/>
    <w:rsid w:val="001330B4"/>
    <w:rsid w:val="0013349C"/>
    <w:rsid w:val="00133DDA"/>
    <w:rsid w:val="00133FF6"/>
    <w:rsid w:val="001349E3"/>
    <w:rsid w:val="00134B89"/>
    <w:rsid w:val="001360E3"/>
    <w:rsid w:val="00136FF4"/>
    <w:rsid w:val="0014044F"/>
    <w:rsid w:val="00140616"/>
    <w:rsid w:val="00140EE0"/>
    <w:rsid w:val="00141114"/>
    <w:rsid w:val="00141318"/>
    <w:rsid w:val="00141CBF"/>
    <w:rsid w:val="001421FB"/>
    <w:rsid w:val="00142E4D"/>
    <w:rsid w:val="001430D6"/>
    <w:rsid w:val="00144D0C"/>
    <w:rsid w:val="00145D07"/>
    <w:rsid w:val="001469D7"/>
    <w:rsid w:val="00150039"/>
    <w:rsid w:val="001500E8"/>
    <w:rsid w:val="00151021"/>
    <w:rsid w:val="00151910"/>
    <w:rsid w:val="001525CD"/>
    <w:rsid w:val="00152DE2"/>
    <w:rsid w:val="00153991"/>
    <w:rsid w:val="001543FF"/>
    <w:rsid w:val="001551D9"/>
    <w:rsid w:val="001554D5"/>
    <w:rsid w:val="00155FF9"/>
    <w:rsid w:val="00156D75"/>
    <w:rsid w:val="00157E7E"/>
    <w:rsid w:val="00160B37"/>
    <w:rsid w:val="001613CC"/>
    <w:rsid w:val="001614A1"/>
    <w:rsid w:val="00162E55"/>
    <w:rsid w:val="00163102"/>
    <w:rsid w:val="001632CE"/>
    <w:rsid w:val="0016425A"/>
    <w:rsid w:val="00164F7E"/>
    <w:rsid w:val="001656AC"/>
    <w:rsid w:val="00165ECC"/>
    <w:rsid w:val="0016685C"/>
    <w:rsid w:val="00170E2F"/>
    <w:rsid w:val="0017100D"/>
    <w:rsid w:val="001719C4"/>
    <w:rsid w:val="00172653"/>
    <w:rsid w:val="001739D6"/>
    <w:rsid w:val="00173A5D"/>
    <w:rsid w:val="00174202"/>
    <w:rsid w:val="00174726"/>
    <w:rsid w:val="00174984"/>
    <w:rsid w:val="00174B1A"/>
    <w:rsid w:val="00174CF4"/>
    <w:rsid w:val="001754CB"/>
    <w:rsid w:val="0017614E"/>
    <w:rsid w:val="001821CE"/>
    <w:rsid w:val="0018274C"/>
    <w:rsid w:val="00182EFC"/>
    <w:rsid w:val="0018484B"/>
    <w:rsid w:val="00184857"/>
    <w:rsid w:val="00184EC2"/>
    <w:rsid w:val="0018550A"/>
    <w:rsid w:val="001873FB"/>
    <w:rsid w:val="00187413"/>
    <w:rsid w:val="00187787"/>
    <w:rsid w:val="00187DAB"/>
    <w:rsid w:val="00190835"/>
    <w:rsid w:val="00192F47"/>
    <w:rsid w:val="0019327E"/>
    <w:rsid w:val="001932A3"/>
    <w:rsid w:val="001937B3"/>
    <w:rsid w:val="00193EC2"/>
    <w:rsid w:val="001950AA"/>
    <w:rsid w:val="001950FC"/>
    <w:rsid w:val="0019705B"/>
    <w:rsid w:val="00197F08"/>
    <w:rsid w:val="001A04D1"/>
    <w:rsid w:val="001A3446"/>
    <w:rsid w:val="001A466E"/>
    <w:rsid w:val="001A4AEE"/>
    <w:rsid w:val="001A7D36"/>
    <w:rsid w:val="001B0E3D"/>
    <w:rsid w:val="001B0EC9"/>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5506"/>
    <w:rsid w:val="001C7918"/>
    <w:rsid w:val="001C7C36"/>
    <w:rsid w:val="001D0DBA"/>
    <w:rsid w:val="001D10ED"/>
    <w:rsid w:val="001D2938"/>
    <w:rsid w:val="001D31A8"/>
    <w:rsid w:val="001D3E18"/>
    <w:rsid w:val="001D477C"/>
    <w:rsid w:val="001D58DE"/>
    <w:rsid w:val="001D5F22"/>
    <w:rsid w:val="001D6208"/>
    <w:rsid w:val="001E03F0"/>
    <w:rsid w:val="001E0494"/>
    <w:rsid w:val="001E04F1"/>
    <w:rsid w:val="001E0853"/>
    <w:rsid w:val="001E1535"/>
    <w:rsid w:val="001E1F9D"/>
    <w:rsid w:val="001E37F2"/>
    <w:rsid w:val="001E487E"/>
    <w:rsid w:val="001E4F23"/>
    <w:rsid w:val="001E526F"/>
    <w:rsid w:val="001E5D26"/>
    <w:rsid w:val="001E7099"/>
    <w:rsid w:val="001E735F"/>
    <w:rsid w:val="001E7E32"/>
    <w:rsid w:val="001F08B7"/>
    <w:rsid w:val="001F0AE2"/>
    <w:rsid w:val="001F35B0"/>
    <w:rsid w:val="001F4A2C"/>
    <w:rsid w:val="001F4E06"/>
    <w:rsid w:val="001F5DA3"/>
    <w:rsid w:val="001F7ED5"/>
    <w:rsid w:val="0020010C"/>
    <w:rsid w:val="00200EEC"/>
    <w:rsid w:val="00201654"/>
    <w:rsid w:val="00202E06"/>
    <w:rsid w:val="00202FC1"/>
    <w:rsid w:val="0020338E"/>
    <w:rsid w:val="00203BBF"/>
    <w:rsid w:val="00204F70"/>
    <w:rsid w:val="00205BEB"/>
    <w:rsid w:val="00207703"/>
    <w:rsid w:val="00210F0F"/>
    <w:rsid w:val="00211BEF"/>
    <w:rsid w:val="002130CD"/>
    <w:rsid w:val="002132E9"/>
    <w:rsid w:val="00213CD9"/>
    <w:rsid w:val="002158A7"/>
    <w:rsid w:val="00215A26"/>
    <w:rsid w:val="00216C1C"/>
    <w:rsid w:val="00216F73"/>
    <w:rsid w:val="0021764E"/>
    <w:rsid w:val="00220188"/>
    <w:rsid w:val="0022112C"/>
    <w:rsid w:val="00221232"/>
    <w:rsid w:val="00224018"/>
    <w:rsid w:val="0022446F"/>
    <w:rsid w:val="002263EB"/>
    <w:rsid w:val="002264AC"/>
    <w:rsid w:val="00226D7D"/>
    <w:rsid w:val="00230B13"/>
    <w:rsid w:val="002315AB"/>
    <w:rsid w:val="002317BA"/>
    <w:rsid w:val="00236A20"/>
    <w:rsid w:val="002408C2"/>
    <w:rsid w:val="002410BF"/>
    <w:rsid w:val="00241475"/>
    <w:rsid w:val="00241747"/>
    <w:rsid w:val="002423B7"/>
    <w:rsid w:val="00242695"/>
    <w:rsid w:val="00242CB0"/>
    <w:rsid w:val="0024527D"/>
    <w:rsid w:val="002461C4"/>
    <w:rsid w:val="00246452"/>
    <w:rsid w:val="00246728"/>
    <w:rsid w:val="00246729"/>
    <w:rsid w:val="002470FE"/>
    <w:rsid w:val="00247C9A"/>
    <w:rsid w:val="00247F67"/>
    <w:rsid w:val="0024CD5D"/>
    <w:rsid w:val="00250221"/>
    <w:rsid w:val="00251D70"/>
    <w:rsid w:val="00253A37"/>
    <w:rsid w:val="002540A2"/>
    <w:rsid w:val="0025437A"/>
    <w:rsid w:val="002563C7"/>
    <w:rsid w:val="00257ADB"/>
    <w:rsid w:val="00257CF8"/>
    <w:rsid w:val="00260C08"/>
    <w:rsid w:val="00261622"/>
    <w:rsid w:val="00262A0E"/>
    <w:rsid w:val="00262CC9"/>
    <w:rsid w:val="002631EB"/>
    <w:rsid w:val="002636D6"/>
    <w:rsid w:val="00263D83"/>
    <w:rsid w:val="00264A49"/>
    <w:rsid w:val="00264DD0"/>
    <w:rsid w:val="002653B7"/>
    <w:rsid w:val="002670B0"/>
    <w:rsid w:val="00267138"/>
    <w:rsid w:val="00267AC9"/>
    <w:rsid w:val="00267BDC"/>
    <w:rsid w:val="002718C5"/>
    <w:rsid w:val="00271E6D"/>
    <w:rsid w:val="00272B49"/>
    <w:rsid w:val="002735A6"/>
    <w:rsid w:val="00274400"/>
    <w:rsid w:val="00274B98"/>
    <w:rsid w:val="0027532E"/>
    <w:rsid w:val="0027538B"/>
    <w:rsid w:val="00276074"/>
    <w:rsid w:val="00277C72"/>
    <w:rsid w:val="00280050"/>
    <w:rsid w:val="00280F25"/>
    <w:rsid w:val="00281177"/>
    <w:rsid w:val="00281296"/>
    <w:rsid w:val="0028202C"/>
    <w:rsid w:val="00282DA5"/>
    <w:rsid w:val="00284B41"/>
    <w:rsid w:val="00284BCB"/>
    <w:rsid w:val="00286430"/>
    <w:rsid w:val="00286A5B"/>
    <w:rsid w:val="0028750B"/>
    <w:rsid w:val="002878A9"/>
    <w:rsid w:val="0029087B"/>
    <w:rsid w:val="00290AD2"/>
    <w:rsid w:val="00290F5B"/>
    <w:rsid w:val="00292872"/>
    <w:rsid w:val="00293342"/>
    <w:rsid w:val="00294492"/>
    <w:rsid w:val="00296BDE"/>
    <w:rsid w:val="0029726E"/>
    <w:rsid w:val="00297991"/>
    <w:rsid w:val="00297EA9"/>
    <w:rsid w:val="002A079A"/>
    <w:rsid w:val="002A1BC7"/>
    <w:rsid w:val="002A2542"/>
    <w:rsid w:val="002A2BB7"/>
    <w:rsid w:val="002A2E4B"/>
    <w:rsid w:val="002A330B"/>
    <w:rsid w:val="002A3392"/>
    <w:rsid w:val="002A4065"/>
    <w:rsid w:val="002A476A"/>
    <w:rsid w:val="002A5E17"/>
    <w:rsid w:val="002A6C21"/>
    <w:rsid w:val="002A6CB8"/>
    <w:rsid w:val="002B11D5"/>
    <w:rsid w:val="002B2D03"/>
    <w:rsid w:val="002B6015"/>
    <w:rsid w:val="002B62DC"/>
    <w:rsid w:val="002B6611"/>
    <w:rsid w:val="002C00B3"/>
    <w:rsid w:val="002C00BC"/>
    <w:rsid w:val="002C01FD"/>
    <w:rsid w:val="002C0464"/>
    <w:rsid w:val="002C05DA"/>
    <w:rsid w:val="002C0F37"/>
    <w:rsid w:val="002C1FFA"/>
    <w:rsid w:val="002C4205"/>
    <w:rsid w:val="002C454C"/>
    <w:rsid w:val="002C506C"/>
    <w:rsid w:val="002C6459"/>
    <w:rsid w:val="002C76EE"/>
    <w:rsid w:val="002C7B7B"/>
    <w:rsid w:val="002D0689"/>
    <w:rsid w:val="002D2ABA"/>
    <w:rsid w:val="002D3142"/>
    <w:rsid w:val="002D35FA"/>
    <w:rsid w:val="002D36BA"/>
    <w:rsid w:val="002D480E"/>
    <w:rsid w:val="002D4E37"/>
    <w:rsid w:val="002D687B"/>
    <w:rsid w:val="002D794D"/>
    <w:rsid w:val="002E071C"/>
    <w:rsid w:val="002E1B2F"/>
    <w:rsid w:val="002E1D36"/>
    <w:rsid w:val="002E311C"/>
    <w:rsid w:val="002E37CF"/>
    <w:rsid w:val="002E4845"/>
    <w:rsid w:val="002E516F"/>
    <w:rsid w:val="002E51C4"/>
    <w:rsid w:val="002E6B4C"/>
    <w:rsid w:val="002E6C8D"/>
    <w:rsid w:val="002F0CCA"/>
    <w:rsid w:val="002F0E08"/>
    <w:rsid w:val="002F0E77"/>
    <w:rsid w:val="002F1446"/>
    <w:rsid w:val="002F27F7"/>
    <w:rsid w:val="002F354B"/>
    <w:rsid w:val="002F3A9C"/>
    <w:rsid w:val="002F4B4D"/>
    <w:rsid w:val="002F4C83"/>
    <w:rsid w:val="002F51B7"/>
    <w:rsid w:val="002F526B"/>
    <w:rsid w:val="002F54DC"/>
    <w:rsid w:val="002F5598"/>
    <w:rsid w:val="002F7979"/>
    <w:rsid w:val="002F7D8A"/>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1E78"/>
    <w:rsid w:val="0031301A"/>
    <w:rsid w:val="00313594"/>
    <w:rsid w:val="00314081"/>
    <w:rsid w:val="003155AE"/>
    <w:rsid w:val="003161CF"/>
    <w:rsid w:val="00316D07"/>
    <w:rsid w:val="00320834"/>
    <w:rsid w:val="00321FFE"/>
    <w:rsid w:val="0032370E"/>
    <w:rsid w:val="00325F57"/>
    <w:rsid w:val="0032677C"/>
    <w:rsid w:val="0032680A"/>
    <w:rsid w:val="00327DCB"/>
    <w:rsid w:val="0033155D"/>
    <w:rsid w:val="003318C0"/>
    <w:rsid w:val="00331F86"/>
    <w:rsid w:val="00332494"/>
    <w:rsid w:val="003328DB"/>
    <w:rsid w:val="003331A5"/>
    <w:rsid w:val="00333EF0"/>
    <w:rsid w:val="0033568E"/>
    <w:rsid w:val="00335B12"/>
    <w:rsid w:val="00336056"/>
    <w:rsid w:val="00340C4E"/>
    <w:rsid w:val="003416F3"/>
    <w:rsid w:val="00342AEC"/>
    <w:rsid w:val="0034373C"/>
    <w:rsid w:val="00343E44"/>
    <w:rsid w:val="0034423B"/>
    <w:rsid w:val="00344327"/>
    <w:rsid w:val="00344A8F"/>
    <w:rsid w:val="0034659D"/>
    <w:rsid w:val="0034693F"/>
    <w:rsid w:val="00346965"/>
    <w:rsid w:val="003469D9"/>
    <w:rsid w:val="00346E6D"/>
    <w:rsid w:val="00347666"/>
    <w:rsid w:val="00350114"/>
    <w:rsid w:val="00350198"/>
    <w:rsid w:val="003501EB"/>
    <w:rsid w:val="003501FF"/>
    <w:rsid w:val="003502DB"/>
    <w:rsid w:val="00351F04"/>
    <w:rsid w:val="003523C0"/>
    <w:rsid w:val="00354022"/>
    <w:rsid w:val="003542CD"/>
    <w:rsid w:val="00355417"/>
    <w:rsid w:val="00355CCC"/>
    <w:rsid w:val="00356B0D"/>
    <w:rsid w:val="00357B6A"/>
    <w:rsid w:val="00360D34"/>
    <w:rsid w:val="003614D5"/>
    <w:rsid w:val="00362618"/>
    <w:rsid w:val="00363C53"/>
    <w:rsid w:val="00363EF9"/>
    <w:rsid w:val="003652BA"/>
    <w:rsid w:val="003653A1"/>
    <w:rsid w:val="00365CDB"/>
    <w:rsid w:val="00366D91"/>
    <w:rsid w:val="0036797B"/>
    <w:rsid w:val="00367A64"/>
    <w:rsid w:val="00367DE5"/>
    <w:rsid w:val="0037038D"/>
    <w:rsid w:val="003711FB"/>
    <w:rsid w:val="0037179F"/>
    <w:rsid w:val="003718E3"/>
    <w:rsid w:val="0037313F"/>
    <w:rsid w:val="00373985"/>
    <w:rsid w:val="003739DA"/>
    <w:rsid w:val="003747E9"/>
    <w:rsid w:val="0037587B"/>
    <w:rsid w:val="00375BC9"/>
    <w:rsid w:val="0037681C"/>
    <w:rsid w:val="00376B36"/>
    <w:rsid w:val="00377F0C"/>
    <w:rsid w:val="00380D42"/>
    <w:rsid w:val="00380F3B"/>
    <w:rsid w:val="00381919"/>
    <w:rsid w:val="003833FF"/>
    <w:rsid w:val="00383534"/>
    <w:rsid w:val="00383A49"/>
    <w:rsid w:val="00385EEB"/>
    <w:rsid w:val="00386629"/>
    <w:rsid w:val="003867DB"/>
    <w:rsid w:val="003906D3"/>
    <w:rsid w:val="00390EE1"/>
    <w:rsid w:val="00391203"/>
    <w:rsid w:val="00391F36"/>
    <w:rsid w:val="003931E3"/>
    <w:rsid w:val="00394738"/>
    <w:rsid w:val="0039487C"/>
    <w:rsid w:val="0039696B"/>
    <w:rsid w:val="00397028"/>
    <w:rsid w:val="003970FC"/>
    <w:rsid w:val="003A002C"/>
    <w:rsid w:val="003A0B92"/>
    <w:rsid w:val="003B1614"/>
    <w:rsid w:val="003B232C"/>
    <w:rsid w:val="003B310B"/>
    <w:rsid w:val="003B32CD"/>
    <w:rsid w:val="003B3E03"/>
    <w:rsid w:val="003B4422"/>
    <w:rsid w:val="003B540C"/>
    <w:rsid w:val="003B5906"/>
    <w:rsid w:val="003B5CE1"/>
    <w:rsid w:val="003B66DB"/>
    <w:rsid w:val="003B734B"/>
    <w:rsid w:val="003B7F29"/>
    <w:rsid w:val="003C00DC"/>
    <w:rsid w:val="003C00DD"/>
    <w:rsid w:val="003C044C"/>
    <w:rsid w:val="003C1460"/>
    <w:rsid w:val="003C22D6"/>
    <w:rsid w:val="003C29C2"/>
    <w:rsid w:val="003C3012"/>
    <w:rsid w:val="003C356E"/>
    <w:rsid w:val="003C441D"/>
    <w:rsid w:val="003C462B"/>
    <w:rsid w:val="003C4E4E"/>
    <w:rsid w:val="003C6BC4"/>
    <w:rsid w:val="003D1D00"/>
    <w:rsid w:val="003D2D1E"/>
    <w:rsid w:val="003D2E46"/>
    <w:rsid w:val="003D31E6"/>
    <w:rsid w:val="003D44E0"/>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0263"/>
    <w:rsid w:val="003F1020"/>
    <w:rsid w:val="003F2E98"/>
    <w:rsid w:val="003F4D0E"/>
    <w:rsid w:val="003F5C2C"/>
    <w:rsid w:val="003F5D86"/>
    <w:rsid w:val="003F630F"/>
    <w:rsid w:val="003F6764"/>
    <w:rsid w:val="0040054B"/>
    <w:rsid w:val="004005BC"/>
    <w:rsid w:val="00401412"/>
    <w:rsid w:val="00401886"/>
    <w:rsid w:val="004018B6"/>
    <w:rsid w:val="0040223D"/>
    <w:rsid w:val="00402A70"/>
    <w:rsid w:val="00402D30"/>
    <w:rsid w:val="00405661"/>
    <w:rsid w:val="00406639"/>
    <w:rsid w:val="004067EA"/>
    <w:rsid w:val="00407000"/>
    <w:rsid w:val="0040756F"/>
    <w:rsid w:val="0040765C"/>
    <w:rsid w:val="00407880"/>
    <w:rsid w:val="0040788C"/>
    <w:rsid w:val="00407A62"/>
    <w:rsid w:val="00410665"/>
    <w:rsid w:val="00411ED6"/>
    <w:rsid w:val="00411F76"/>
    <w:rsid w:val="00412481"/>
    <w:rsid w:val="0041276F"/>
    <w:rsid w:val="00413745"/>
    <w:rsid w:val="004139B8"/>
    <w:rsid w:val="00413BDF"/>
    <w:rsid w:val="00414206"/>
    <w:rsid w:val="004146BB"/>
    <w:rsid w:val="004153F3"/>
    <w:rsid w:val="004161B1"/>
    <w:rsid w:val="0042018C"/>
    <w:rsid w:val="004203AD"/>
    <w:rsid w:val="00420A00"/>
    <w:rsid w:val="00420A41"/>
    <w:rsid w:val="00420E55"/>
    <w:rsid w:val="00422BAC"/>
    <w:rsid w:val="00422E7F"/>
    <w:rsid w:val="004232A5"/>
    <w:rsid w:val="004239CB"/>
    <w:rsid w:val="00424510"/>
    <w:rsid w:val="00425766"/>
    <w:rsid w:val="00425C1D"/>
    <w:rsid w:val="00425F1F"/>
    <w:rsid w:val="004268E1"/>
    <w:rsid w:val="00427828"/>
    <w:rsid w:val="00430B71"/>
    <w:rsid w:val="00430FB2"/>
    <w:rsid w:val="00431CB8"/>
    <w:rsid w:val="00432AEE"/>
    <w:rsid w:val="004338CB"/>
    <w:rsid w:val="004360C5"/>
    <w:rsid w:val="004363D9"/>
    <w:rsid w:val="0043668B"/>
    <w:rsid w:val="00437347"/>
    <w:rsid w:val="00440672"/>
    <w:rsid w:val="00441D81"/>
    <w:rsid w:val="0044258A"/>
    <w:rsid w:val="00442911"/>
    <w:rsid w:val="00444B96"/>
    <w:rsid w:val="004450E8"/>
    <w:rsid w:val="0044532C"/>
    <w:rsid w:val="00446174"/>
    <w:rsid w:val="00447187"/>
    <w:rsid w:val="00447973"/>
    <w:rsid w:val="00450B8B"/>
    <w:rsid w:val="00451F5A"/>
    <w:rsid w:val="00451F8F"/>
    <w:rsid w:val="004536E7"/>
    <w:rsid w:val="004536F5"/>
    <w:rsid w:val="00454888"/>
    <w:rsid w:val="00455191"/>
    <w:rsid w:val="00455D95"/>
    <w:rsid w:val="00455EEA"/>
    <w:rsid w:val="00456370"/>
    <w:rsid w:val="0045737C"/>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67D30"/>
    <w:rsid w:val="00471074"/>
    <w:rsid w:val="004725E4"/>
    <w:rsid w:val="00472B61"/>
    <w:rsid w:val="00472EA9"/>
    <w:rsid w:val="004736B6"/>
    <w:rsid w:val="00473C3A"/>
    <w:rsid w:val="004757A2"/>
    <w:rsid w:val="004757AB"/>
    <w:rsid w:val="00477058"/>
    <w:rsid w:val="00481D9F"/>
    <w:rsid w:val="0048343F"/>
    <w:rsid w:val="00483F42"/>
    <w:rsid w:val="00485030"/>
    <w:rsid w:val="0048536D"/>
    <w:rsid w:val="00485587"/>
    <w:rsid w:val="00485C2B"/>
    <w:rsid w:val="00485E6D"/>
    <w:rsid w:val="00487046"/>
    <w:rsid w:val="0048769D"/>
    <w:rsid w:val="004879AA"/>
    <w:rsid w:val="00487A68"/>
    <w:rsid w:val="00487F36"/>
    <w:rsid w:val="004920F3"/>
    <w:rsid w:val="00492807"/>
    <w:rsid w:val="00492E5F"/>
    <w:rsid w:val="00493FCF"/>
    <w:rsid w:val="00494490"/>
    <w:rsid w:val="0049479A"/>
    <w:rsid w:val="00495481"/>
    <w:rsid w:val="00495E52"/>
    <w:rsid w:val="00496156"/>
    <w:rsid w:val="00496B76"/>
    <w:rsid w:val="00496D93"/>
    <w:rsid w:val="00497681"/>
    <w:rsid w:val="00497B0E"/>
    <w:rsid w:val="00497B3D"/>
    <w:rsid w:val="00497E22"/>
    <w:rsid w:val="004A1E0B"/>
    <w:rsid w:val="004A21E6"/>
    <w:rsid w:val="004A2AF4"/>
    <w:rsid w:val="004A3082"/>
    <w:rsid w:val="004A37A8"/>
    <w:rsid w:val="004A3C10"/>
    <w:rsid w:val="004A3ED8"/>
    <w:rsid w:val="004A3EE0"/>
    <w:rsid w:val="004A4001"/>
    <w:rsid w:val="004A58C2"/>
    <w:rsid w:val="004A7144"/>
    <w:rsid w:val="004B0008"/>
    <w:rsid w:val="004B00CA"/>
    <w:rsid w:val="004B0AA2"/>
    <w:rsid w:val="004B0FA4"/>
    <w:rsid w:val="004B2E5D"/>
    <w:rsid w:val="004B47AC"/>
    <w:rsid w:val="004B5228"/>
    <w:rsid w:val="004B57AF"/>
    <w:rsid w:val="004B586E"/>
    <w:rsid w:val="004B6157"/>
    <w:rsid w:val="004B6EAD"/>
    <w:rsid w:val="004C1293"/>
    <w:rsid w:val="004C20D5"/>
    <w:rsid w:val="004C410A"/>
    <w:rsid w:val="004C56C7"/>
    <w:rsid w:val="004C6B0F"/>
    <w:rsid w:val="004D0ED6"/>
    <w:rsid w:val="004D0FED"/>
    <w:rsid w:val="004D1166"/>
    <w:rsid w:val="004D33B2"/>
    <w:rsid w:val="004D5558"/>
    <w:rsid w:val="004D56F5"/>
    <w:rsid w:val="004D584B"/>
    <w:rsid w:val="004D5AFC"/>
    <w:rsid w:val="004D66BC"/>
    <w:rsid w:val="004D66C7"/>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1932"/>
    <w:rsid w:val="0050206E"/>
    <w:rsid w:val="0050222A"/>
    <w:rsid w:val="0050421A"/>
    <w:rsid w:val="00504237"/>
    <w:rsid w:val="00504E28"/>
    <w:rsid w:val="00506917"/>
    <w:rsid w:val="00510345"/>
    <w:rsid w:val="00511517"/>
    <w:rsid w:val="005130AD"/>
    <w:rsid w:val="00516EAE"/>
    <w:rsid w:val="005174C3"/>
    <w:rsid w:val="00517D7C"/>
    <w:rsid w:val="0052013D"/>
    <w:rsid w:val="0052187C"/>
    <w:rsid w:val="00526159"/>
    <w:rsid w:val="00526DF6"/>
    <w:rsid w:val="00530051"/>
    <w:rsid w:val="00530365"/>
    <w:rsid w:val="00530EC5"/>
    <w:rsid w:val="00531540"/>
    <w:rsid w:val="00531EFE"/>
    <w:rsid w:val="005327C6"/>
    <w:rsid w:val="00532B6A"/>
    <w:rsid w:val="00532FF6"/>
    <w:rsid w:val="00533690"/>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85C"/>
    <w:rsid w:val="00550BEE"/>
    <w:rsid w:val="00551C02"/>
    <w:rsid w:val="00552566"/>
    <w:rsid w:val="00552899"/>
    <w:rsid w:val="005528FE"/>
    <w:rsid w:val="00552E68"/>
    <w:rsid w:val="00555499"/>
    <w:rsid w:val="00556FBB"/>
    <w:rsid w:val="005571D0"/>
    <w:rsid w:val="00557222"/>
    <w:rsid w:val="00557A4F"/>
    <w:rsid w:val="00560165"/>
    <w:rsid w:val="00560FF5"/>
    <w:rsid w:val="00561956"/>
    <w:rsid w:val="00561CE2"/>
    <w:rsid w:val="00561FF7"/>
    <w:rsid w:val="0056229A"/>
    <w:rsid w:val="00562508"/>
    <w:rsid w:val="00562759"/>
    <w:rsid w:val="00563220"/>
    <w:rsid w:val="005632CC"/>
    <w:rsid w:val="005636B2"/>
    <w:rsid w:val="005636D6"/>
    <w:rsid w:val="00563B36"/>
    <w:rsid w:val="00564DC2"/>
    <w:rsid w:val="0056575D"/>
    <w:rsid w:val="0056582D"/>
    <w:rsid w:val="005661D8"/>
    <w:rsid w:val="00567693"/>
    <w:rsid w:val="00567BAB"/>
    <w:rsid w:val="00570F01"/>
    <w:rsid w:val="005710B9"/>
    <w:rsid w:val="005713B3"/>
    <w:rsid w:val="0057323B"/>
    <w:rsid w:val="005735CA"/>
    <w:rsid w:val="00575B47"/>
    <w:rsid w:val="0057603A"/>
    <w:rsid w:val="0057657E"/>
    <w:rsid w:val="0057753B"/>
    <w:rsid w:val="0057776A"/>
    <w:rsid w:val="0058036E"/>
    <w:rsid w:val="005805CA"/>
    <w:rsid w:val="00580818"/>
    <w:rsid w:val="005808F0"/>
    <w:rsid w:val="00582808"/>
    <w:rsid w:val="00583038"/>
    <w:rsid w:val="00583FA3"/>
    <w:rsid w:val="005875A7"/>
    <w:rsid w:val="00587AC0"/>
    <w:rsid w:val="00591118"/>
    <w:rsid w:val="00591BF8"/>
    <w:rsid w:val="005932E5"/>
    <w:rsid w:val="00593530"/>
    <w:rsid w:val="005949D4"/>
    <w:rsid w:val="005951BA"/>
    <w:rsid w:val="00596477"/>
    <w:rsid w:val="00596CDE"/>
    <w:rsid w:val="00597279"/>
    <w:rsid w:val="005A0199"/>
    <w:rsid w:val="005A0886"/>
    <w:rsid w:val="005A0D94"/>
    <w:rsid w:val="005A0E6A"/>
    <w:rsid w:val="005A15FD"/>
    <w:rsid w:val="005A170F"/>
    <w:rsid w:val="005A272F"/>
    <w:rsid w:val="005A305D"/>
    <w:rsid w:val="005A397D"/>
    <w:rsid w:val="005A3A22"/>
    <w:rsid w:val="005A3C62"/>
    <w:rsid w:val="005A42BE"/>
    <w:rsid w:val="005A449C"/>
    <w:rsid w:val="005A4B17"/>
    <w:rsid w:val="005A5BAF"/>
    <w:rsid w:val="005A5C97"/>
    <w:rsid w:val="005A638F"/>
    <w:rsid w:val="005A6435"/>
    <w:rsid w:val="005A78F9"/>
    <w:rsid w:val="005B0DE5"/>
    <w:rsid w:val="005B4531"/>
    <w:rsid w:val="005B4C79"/>
    <w:rsid w:val="005B5790"/>
    <w:rsid w:val="005B57E8"/>
    <w:rsid w:val="005B5FD4"/>
    <w:rsid w:val="005B690F"/>
    <w:rsid w:val="005B6E98"/>
    <w:rsid w:val="005C0AA5"/>
    <w:rsid w:val="005C2902"/>
    <w:rsid w:val="005C2A34"/>
    <w:rsid w:val="005C31EA"/>
    <w:rsid w:val="005C3276"/>
    <w:rsid w:val="005C3719"/>
    <w:rsid w:val="005C3763"/>
    <w:rsid w:val="005C38C2"/>
    <w:rsid w:val="005C40F5"/>
    <w:rsid w:val="005C4B71"/>
    <w:rsid w:val="005C4F74"/>
    <w:rsid w:val="005C5C4A"/>
    <w:rsid w:val="005C5F00"/>
    <w:rsid w:val="005C6038"/>
    <w:rsid w:val="005C6DC4"/>
    <w:rsid w:val="005C7573"/>
    <w:rsid w:val="005C765A"/>
    <w:rsid w:val="005C79C3"/>
    <w:rsid w:val="005C7CE6"/>
    <w:rsid w:val="005D2937"/>
    <w:rsid w:val="005D2DCD"/>
    <w:rsid w:val="005D421F"/>
    <w:rsid w:val="005D4461"/>
    <w:rsid w:val="005D51D4"/>
    <w:rsid w:val="005E0542"/>
    <w:rsid w:val="005E0EC2"/>
    <w:rsid w:val="005E28FC"/>
    <w:rsid w:val="005E3798"/>
    <w:rsid w:val="005E3D47"/>
    <w:rsid w:val="005E3DEF"/>
    <w:rsid w:val="005E4722"/>
    <w:rsid w:val="005E4A7E"/>
    <w:rsid w:val="005E4C43"/>
    <w:rsid w:val="005E52C7"/>
    <w:rsid w:val="005E5B9B"/>
    <w:rsid w:val="005E6B23"/>
    <w:rsid w:val="005E75E5"/>
    <w:rsid w:val="005F1720"/>
    <w:rsid w:val="005F19D7"/>
    <w:rsid w:val="005F1C01"/>
    <w:rsid w:val="005F3F7C"/>
    <w:rsid w:val="005F41CA"/>
    <w:rsid w:val="005F41E9"/>
    <w:rsid w:val="005F4A5C"/>
    <w:rsid w:val="005F507F"/>
    <w:rsid w:val="0060064E"/>
    <w:rsid w:val="00600A80"/>
    <w:rsid w:val="00600B15"/>
    <w:rsid w:val="00601075"/>
    <w:rsid w:val="006010AA"/>
    <w:rsid w:val="00601302"/>
    <w:rsid w:val="00601E23"/>
    <w:rsid w:val="00601FFC"/>
    <w:rsid w:val="006021AE"/>
    <w:rsid w:val="00602535"/>
    <w:rsid w:val="00602D62"/>
    <w:rsid w:val="00602EE9"/>
    <w:rsid w:val="0060357A"/>
    <w:rsid w:val="006042AA"/>
    <w:rsid w:val="006048F9"/>
    <w:rsid w:val="006075C1"/>
    <w:rsid w:val="00607834"/>
    <w:rsid w:val="00607A85"/>
    <w:rsid w:val="00607B6C"/>
    <w:rsid w:val="006104C6"/>
    <w:rsid w:val="00611661"/>
    <w:rsid w:val="00612727"/>
    <w:rsid w:val="00612898"/>
    <w:rsid w:val="00612F14"/>
    <w:rsid w:val="00613E18"/>
    <w:rsid w:val="00614251"/>
    <w:rsid w:val="00615657"/>
    <w:rsid w:val="00616438"/>
    <w:rsid w:val="006167DA"/>
    <w:rsid w:val="00616CAD"/>
    <w:rsid w:val="006171C0"/>
    <w:rsid w:val="00621102"/>
    <w:rsid w:val="00622384"/>
    <w:rsid w:val="0062407D"/>
    <w:rsid w:val="006244DF"/>
    <w:rsid w:val="00630627"/>
    <w:rsid w:val="006309A8"/>
    <w:rsid w:val="006309F9"/>
    <w:rsid w:val="00631830"/>
    <w:rsid w:val="00631D72"/>
    <w:rsid w:val="006335DB"/>
    <w:rsid w:val="006335FA"/>
    <w:rsid w:val="0063376E"/>
    <w:rsid w:val="0063406B"/>
    <w:rsid w:val="006348F1"/>
    <w:rsid w:val="00635819"/>
    <w:rsid w:val="0064051D"/>
    <w:rsid w:val="00640FA3"/>
    <w:rsid w:val="00641586"/>
    <w:rsid w:val="00641D62"/>
    <w:rsid w:val="006421B9"/>
    <w:rsid w:val="00642303"/>
    <w:rsid w:val="006424B0"/>
    <w:rsid w:val="0064266E"/>
    <w:rsid w:val="0064336A"/>
    <w:rsid w:val="00643F14"/>
    <w:rsid w:val="0064408F"/>
    <w:rsid w:val="00644997"/>
    <w:rsid w:val="00644C76"/>
    <w:rsid w:val="0064549E"/>
    <w:rsid w:val="00650F2C"/>
    <w:rsid w:val="00651DC4"/>
    <w:rsid w:val="006525C4"/>
    <w:rsid w:val="006542B5"/>
    <w:rsid w:val="00654D04"/>
    <w:rsid w:val="00655D84"/>
    <w:rsid w:val="0065626C"/>
    <w:rsid w:val="00657684"/>
    <w:rsid w:val="0066267F"/>
    <w:rsid w:val="00662B14"/>
    <w:rsid w:val="00662CD6"/>
    <w:rsid w:val="00662D60"/>
    <w:rsid w:val="00662DC5"/>
    <w:rsid w:val="00663657"/>
    <w:rsid w:val="006639DE"/>
    <w:rsid w:val="00664779"/>
    <w:rsid w:val="0066487B"/>
    <w:rsid w:val="006661F2"/>
    <w:rsid w:val="00666924"/>
    <w:rsid w:val="00666F38"/>
    <w:rsid w:val="00670A35"/>
    <w:rsid w:val="00671F4F"/>
    <w:rsid w:val="00672C07"/>
    <w:rsid w:val="00672EE9"/>
    <w:rsid w:val="00672F3E"/>
    <w:rsid w:val="00673001"/>
    <w:rsid w:val="00673476"/>
    <w:rsid w:val="00674789"/>
    <w:rsid w:val="006751C0"/>
    <w:rsid w:val="00675F70"/>
    <w:rsid w:val="00677C6E"/>
    <w:rsid w:val="0068043E"/>
    <w:rsid w:val="00680E30"/>
    <w:rsid w:val="006810DC"/>
    <w:rsid w:val="00681B9F"/>
    <w:rsid w:val="00681CA6"/>
    <w:rsid w:val="00683236"/>
    <w:rsid w:val="006833B9"/>
    <w:rsid w:val="00683FC0"/>
    <w:rsid w:val="006844F5"/>
    <w:rsid w:val="006846F5"/>
    <w:rsid w:val="00684B43"/>
    <w:rsid w:val="0068577A"/>
    <w:rsid w:val="00690A12"/>
    <w:rsid w:val="0069155E"/>
    <w:rsid w:val="006921FA"/>
    <w:rsid w:val="0069579D"/>
    <w:rsid w:val="00696343"/>
    <w:rsid w:val="0069796C"/>
    <w:rsid w:val="006A3D7E"/>
    <w:rsid w:val="006A4A10"/>
    <w:rsid w:val="006A4D65"/>
    <w:rsid w:val="006A54F9"/>
    <w:rsid w:val="006A5AA3"/>
    <w:rsid w:val="006A68CE"/>
    <w:rsid w:val="006A7681"/>
    <w:rsid w:val="006B0FDB"/>
    <w:rsid w:val="006B13BB"/>
    <w:rsid w:val="006B1923"/>
    <w:rsid w:val="006B2448"/>
    <w:rsid w:val="006B26E0"/>
    <w:rsid w:val="006B2A7A"/>
    <w:rsid w:val="006B2C26"/>
    <w:rsid w:val="006B2E6C"/>
    <w:rsid w:val="006B32E9"/>
    <w:rsid w:val="006B393C"/>
    <w:rsid w:val="006B398B"/>
    <w:rsid w:val="006B3EB0"/>
    <w:rsid w:val="006B42AC"/>
    <w:rsid w:val="006B5101"/>
    <w:rsid w:val="006B5565"/>
    <w:rsid w:val="006B7497"/>
    <w:rsid w:val="006B7563"/>
    <w:rsid w:val="006B7965"/>
    <w:rsid w:val="006B7B70"/>
    <w:rsid w:val="006B7C34"/>
    <w:rsid w:val="006C0068"/>
    <w:rsid w:val="006C215C"/>
    <w:rsid w:val="006C2E16"/>
    <w:rsid w:val="006C3143"/>
    <w:rsid w:val="006C3282"/>
    <w:rsid w:val="006C3369"/>
    <w:rsid w:val="006C3D3C"/>
    <w:rsid w:val="006C3E35"/>
    <w:rsid w:val="006C4A81"/>
    <w:rsid w:val="006C556F"/>
    <w:rsid w:val="006C5669"/>
    <w:rsid w:val="006C5C30"/>
    <w:rsid w:val="006C608E"/>
    <w:rsid w:val="006C68E5"/>
    <w:rsid w:val="006C70BE"/>
    <w:rsid w:val="006C7BD5"/>
    <w:rsid w:val="006D074C"/>
    <w:rsid w:val="006D0DCD"/>
    <w:rsid w:val="006D1619"/>
    <w:rsid w:val="006D2111"/>
    <w:rsid w:val="006D2A5F"/>
    <w:rsid w:val="006D2FA7"/>
    <w:rsid w:val="006D54C7"/>
    <w:rsid w:val="006D77E3"/>
    <w:rsid w:val="006E0F0C"/>
    <w:rsid w:val="006E11E5"/>
    <w:rsid w:val="006E1B64"/>
    <w:rsid w:val="006E1D8D"/>
    <w:rsid w:val="006E20E2"/>
    <w:rsid w:val="006E24C0"/>
    <w:rsid w:val="006E28DA"/>
    <w:rsid w:val="006E3A74"/>
    <w:rsid w:val="006E3FC4"/>
    <w:rsid w:val="006E4519"/>
    <w:rsid w:val="006E4A97"/>
    <w:rsid w:val="006E4C3E"/>
    <w:rsid w:val="006E521E"/>
    <w:rsid w:val="006E5511"/>
    <w:rsid w:val="006E5B6C"/>
    <w:rsid w:val="006E606A"/>
    <w:rsid w:val="006E63C4"/>
    <w:rsid w:val="006E65B1"/>
    <w:rsid w:val="006E738D"/>
    <w:rsid w:val="006E7ACA"/>
    <w:rsid w:val="006E7CC8"/>
    <w:rsid w:val="006F312E"/>
    <w:rsid w:val="006F33A8"/>
    <w:rsid w:val="006F3E3B"/>
    <w:rsid w:val="006F43E5"/>
    <w:rsid w:val="006F470E"/>
    <w:rsid w:val="006F69A7"/>
    <w:rsid w:val="006F727C"/>
    <w:rsid w:val="006F77FC"/>
    <w:rsid w:val="007004DE"/>
    <w:rsid w:val="00701625"/>
    <w:rsid w:val="00701AE6"/>
    <w:rsid w:val="0070250A"/>
    <w:rsid w:val="0070419D"/>
    <w:rsid w:val="00704241"/>
    <w:rsid w:val="00704BA8"/>
    <w:rsid w:val="00704D87"/>
    <w:rsid w:val="00705333"/>
    <w:rsid w:val="007055EC"/>
    <w:rsid w:val="007056F7"/>
    <w:rsid w:val="00705BB2"/>
    <w:rsid w:val="007065C2"/>
    <w:rsid w:val="00706DC6"/>
    <w:rsid w:val="007106E0"/>
    <w:rsid w:val="00710999"/>
    <w:rsid w:val="00712001"/>
    <w:rsid w:val="0071453F"/>
    <w:rsid w:val="0071463F"/>
    <w:rsid w:val="00716F9B"/>
    <w:rsid w:val="0072037F"/>
    <w:rsid w:val="00720B6B"/>
    <w:rsid w:val="0072147F"/>
    <w:rsid w:val="00723B8E"/>
    <w:rsid w:val="00723D1A"/>
    <w:rsid w:val="00723F28"/>
    <w:rsid w:val="0072454F"/>
    <w:rsid w:val="007249AB"/>
    <w:rsid w:val="00726657"/>
    <w:rsid w:val="007300B4"/>
    <w:rsid w:val="007300D8"/>
    <w:rsid w:val="0073023A"/>
    <w:rsid w:val="00730445"/>
    <w:rsid w:val="00730C41"/>
    <w:rsid w:val="00730D64"/>
    <w:rsid w:val="007310F8"/>
    <w:rsid w:val="00731E8B"/>
    <w:rsid w:val="00732361"/>
    <w:rsid w:val="00732AE7"/>
    <w:rsid w:val="0073332A"/>
    <w:rsid w:val="00734809"/>
    <w:rsid w:val="007355D4"/>
    <w:rsid w:val="0074072F"/>
    <w:rsid w:val="00741D21"/>
    <w:rsid w:val="00741F84"/>
    <w:rsid w:val="00742364"/>
    <w:rsid w:val="00742833"/>
    <w:rsid w:val="007458AE"/>
    <w:rsid w:val="00745A69"/>
    <w:rsid w:val="00746936"/>
    <w:rsid w:val="00750B02"/>
    <w:rsid w:val="00751B84"/>
    <w:rsid w:val="00752086"/>
    <w:rsid w:val="007527F5"/>
    <w:rsid w:val="00754824"/>
    <w:rsid w:val="007553E1"/>
    <w:rsid w:val="00755D3A"/>
    <w:rsid w:val="007568C1"/>
    <w:rsid w:val="00757944"/>
    <w:rsid w:val="00757B2D"/>
    <w:rsid w:val="007621D2"/>
    <w:rsid w:val="007667E5"/>
    <w:rsid w:val="0076685F"/>
    <w:rsid w:val="00766D90"/>
    <w:rsid w:val="00767A30"/>
    <w:rsid w:val="0077004C"/>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42C"/>
    <w:rsid w:val="007855EF"/>
    <w:rsid w:val="007858E1"/>
    <w:rsid w:val="00786C25"/>
    <w:rsid w:val="007911C3"/>
    <w:rsid w:val="00791526"/>
    <w:rsid w:val="00793D3A"/>
    <w:rsid w:val="00794EB1"/>
    <w:rsid w:val="0079582B"/>
    <w:rsid w:val="00795BF6"/>
    <w:rsid w:val="00795CD8"/>
    <w:rsid w:val="00796D8E"/>
    <w:rsid w:val="007A03D7"/>
    <w:rsid w:val="007A051D"/>
    <w:rsid w:val="007A0813"/>
    <w:rsid w:val="007A1EE3"/>
    <w:rsid w:val="007A24C0"/>
    <w:rsid w:val="007A257A"/>
    <w:rsid w:val="007A2A87"/>
    <w:rsid w:val="007A2CE1"/>
    <w:rsid w:val="007A321C"/>
    <w:rsid w:val="007A465A"/>
    <w:rsid w:val="007A4919"/>
    <w:rsid w:val="007A5335"/>
    <w:rsid w:val="007A5AB5"/>
    <w:rsid w:val="007A6BBB"/>
    <w:rsid w:val="007A6EBE"/>
    <w:rsid w:val="007B01A8"/>
    <w:rsid w:val="007B16FE"/>
    <w:rsid w:val="007B1F97"/>
    <w:rsid w:val="007B2001"/>
    <w:rsid w:val="007B2CA4"/>
    <w:rsid w:val="007B362F"/>
    <w:rsid w:val="007B45D5"/>
    <w:rsid w:val="007B58C4"/>
    <w:rsid w:val="007B5AAC"/>
    <w:rsid w:val="007B6717"/>
    <w:rsid w:val="007C04AF"/>
    <w:rsid w:val="007C082F"/>
    <w:rsid w:val="007C08F8"/>
    <w:rsid w:val="007C0F4B"/>
    <w:rsid w:val="007C2438"/>
    <w:rsid w:val="007C2532"/>
    <w:rsid w:val="007C3840"/>
    <w:rsid w:val="007C3FB7"/>
    <w:rsid w:val="007C4C5D"/>
    <w:rsid w:val="007C5FAF"/>
    <w:rsid w:val="007C6B22"/>
    <w:rsid w:val="007C6E23"/>
    <w:rsid w:val="007D05FA"/>
    <w:rsid w:val="007D165B"/>
    <w:rsid w:val="007D1A93"/>
    <w:rsid w:val="007D1BC6"/>
    <w:rsid w:val="007D3669"/>
    <w:rsid w:val="007D3B84"/>
    <w:rsid w:val="007D4669"/>
    <w:rsid w:val="007D4A2B"/>
    <w:rsid w:val="007D7425"/>
    <w:rsid w:val="007D7A26"/>
    <w:rsid w:val="007E041E"/>
    <w:rsid w:val="007E17C8"/>
    <w:rsid w:val="007E3C8C"/>
    <w:rsid w:val="007E5DCB"/>
    <w:rsid w:val="007E633D"/>
    <w:rsid w:val="007E6A39"/>
    <w:rsid w:val="007E6F13"/>
    <w:rsid w:val="007E768E"/>
    <w:rsid w:val="007E7798"/>
    <w:rsid w:val="007E77CF"/>
    <w:rsid w:val="007F090F"/>
    <w:rsid w:val="007F1CBD"/>
    <w:rsid w:val="007F27BF"/>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57D8"/>
    <w:rsid w:val="00806B1D"/>
    <w:rsid w:val="00806D55"/>
    <w:rsid w:val="00807578"/>
    <w:rsid w:val="00810839"/>
    <w:rsid w:val="008112DD"/>
    <w:rsid w:val="008114BC"/>
    <w:rsid w:val="00812355"/>
    <w:rsid w:val="00813441"/>
    <w:rsid w:val="0081398A"/>
    <w:rsid w:val="008146F7"/>
    <w:rsid w:val="00815C5A"/>
    <w:rsid w:val="00815FF4"/>
    <w:rsid w:val="00816DA6"/>
    <w:rsid w:val="00817276"/>
    <w:rsid w:val="008174FA"/>
    <w:rsid w:val="00817523"/>
    <w:rsid w:val="00817CA4"/>
    <w:rsid w:val="00820564"/>
    <w:rsid w:val="00820B92"/>
    <w:rsid w:val="00820DA8"/>
    <w:rsid w:val="00822950"/>
    <w:rsid w:val="00822E34"/>
    <w:rsid w:val="008240C5"/>
    <w:rsid w:val="00824D32"/>
    <w:rsid w:val="00825F4D"/>
    <w:rsid w:val="00827905"/>
    <w:rsid w:val="00827F89"/>
    <w:rsid w:val="00830E68"/>
    <w:rsid w:val="008324A8"/>
    <w:rsid w:val="00832C2C"/>
    <w:rsid w:val="008332BC"/>
    <w:rsid w:val="00835679"/>
    <w:rsid w:val="008370AD"/>
    <w:rsid w:val="00837732"/>
    <w:rsid w:val="0084060C"/>
    <w:rsid w:val="008415D0"/>
    <w:rsid w:val="008415F4"/>
    <w:rsid w:val="00841C18"/>
    <w:rsid w:val="00841F84"/>
    <w:rsid w:val="008425A6"/>
    <w:rsid w:val="00842D62"/>
    <w:rsid w:val="00842DD4"/>
    <w:rsid w:val="0084357A"/>
    <w:rsid w:val="00845A90"/>
    <w:rsid w:val="00845CF7"/>
    <w:rsid w:val="00846224"/>
    <w:rsid w:val="00846583"/>
    <w:rsid w:val="008472FC"/>
    <w:rsid w:val="008477F1"/>
    <w:rsid w:val="00847EFF"/>
    <w:rsid w:val="00847F7A"/>
    <w:rsid w:val="00851169"/>
    <w:rsid w:val="00851F73"/>
    <w:rsid w:val="00852457"/>
    <w:rsid w:val="0085374A"/>
    <w:rsid w:val="00855076"/>
    <w:rsid w:val="008570C7"/>
    <w:rsid w:val="0086023B"/>
    <w:rsid w:val="00860976"/>
    <w:rsid w:val="0086192F"/>
    <w:rsid w:val="00861F14"/>
    <w:rsid w:val="00862852"/>
    <w:rsid w:val="00862E2D"/>
    <w:rsid w:val="00862FB4"/>
    <w:rsid w:val="0086318C"/>
    <w:rsid w:val="0086352D"/>
    <w:rsid w:val="00863B4F"/>
    <w:rsid w:val="00863DFD"/>
    <w:rsid w:val="008646A2"/>
    <w:rsid w:val="00864A5B"/>
    <w:rsid w:val="00864F86"/>
    <w:rsid w:val="00865118"/>
    <w:rsid w:val="00865ED6"/>
    <w:rsid w:val="00867199"/>
    <w:rsid w:val="00867E1F"/>
    <w:rsid w:val="0087092C"/>
    <w:rsid w:val="00871650"/>
    <w:rsid w:val="00871EE4"/>
    <w:rsid w:val="00874274"/>
    <w:rsid w:val="0087454D"/>
    <w:rsid w:val="00877680"/>
    <w:rsid w:val="008803B6"/>
    <w:rsid w:val="0088086B"/>
    <w:rsid w:val="008820E7"/>
    <w:rsid w:val="00882A4B"/>
    <w:rsid w:val="008833C0"/>
    <w:rsid w:val="00885339"/>
    <w:rsid w:val="0088606D"/>
    <w:rsid w:val="0088689C"/>
    <w:rsid w:val="00886A01"/>
    <w:rsid w:val="0088734E"/>
    <w:rsid w:val="008873F9"/>
    <w:rsid w:val="00887BF6"/>
    <w:rsid w:val="0089082B"/>
    <w:rsid w:val="00890E7B"/>
    <w:rsid w:val="008924C6"/>
    <w:rsid w:val="00892646"/>
    <w:rsid w:val="0089307D"/>
    <w:rsid w:val="0089335F"/>
    <w:rsid w:val="00897227"/>
    <w:rsid w:val="00897CDF"/>
    <w:rsid w:val="008A1E19"/>
    <w:rsid w:val="008A36F4"/>
    <w:rsid w:val="008A3D3D"/>
    <w:rsid w:val="008A444E"/>
    <w:rsid w:val="008A5102"/>
    <w:rsid w:val="008A5DB9"/>
    <w:rsid w:val="008A5EF4"/>
    <w:rsid w:val="008A6318"/>
    <w:rsid w:val="008A6E66"/>
    <w:rsid w:val="008A7099"/>
    <w:rsid w:val="008A75DF"/>
    <w:rsid w:val="008A7AF7"/>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69BA"/>
    <w:rsid w:val="008C746A"/>
    <w:rsid w:val="008C7CE5"/>
    <w:rsid w:val="008D0585"/>
    <w:rsid w:val="008D095E"/>
    <w:rsid w:val="008D0D6C"/>
    <w:rsid w:val="008D1070"/>
    <w:rsid w:val="008D129B"/>
    <w:rsid w:val="008D13E3"/>
    <w:rsid w:val="008D1E30"/>
    <w:rsid w:val="008D23AD"/>
    <w:rsid w:val="008D2A88"/>
    <w:rsid w:val="008D4136"/>
    <w:rsid w:val="008D4A5B"/>
    <w:rsid w:val="008D4CBD"/>
    <w:rsid w:val="008D5D95"/>
    <w:rsid w:val="008D65DE"/>
    <w:rsid w:val="008D6C82"/>
    <w:rsid w:val="008D7164"/>
    <w:rsid w:val="008E05EF"/>
    <w:rsid w:val="008E11EA"/>
    <w:rsid w:val="008E132B"/>
    <w:rsid w:val="008E1D75"/>
    <w:rsid w:val="008E2397"/>
    <w:rsid w:val="008E2B93"/>
    <w:rsid w:val="008E2D12"/>
    <w:rsid w:val="008E3848"/>
    <w:rsid w:val="008E5595"/>
    <w:rsid w:val="008E5671"/>
    <w:rsid w:val="008E5942"/>
    <w:rsid w:val="008E5F33"/>
    <w:rsid w:val="008E728A"/>
    <w:rsid w:val="008E7BA2"/>
    <w:rsid w:val="008E7F21"/>
    <w:rsid w:val="008F0624"/>
    <w:rsid w:val="008F0684"/>
    <w:rsid w:val="008F0F02"/>
    <w:rsid w:val="008F1076"/>
    <w:rsid w:val="008F20CB"/>
    <w:rsid w:val="008F2CE5"/>
    <w:rsid w:val="008F4885"/>
    <w:rsid w:val="008F67F1"/>
    <w:rsid w:val="008F744B"/>
    <w:rsid w:val="008F7786"/>
    <w:rsid w:val="008F7CE7"/>
    <w:rsid w:val="008F7D4E"/>
    <w:rsid w:val="009005FC"/>
    <w:rsid w:val="0090239F"/>
    <w:rsid w:val="00902A7E"/>
    <w:rsid w:val="009066E2"/>
    <w:rsid w:val="00907482"/>
    <w:rsid w:val="00907976"/>
    <w:rsid w:val="00910041"/>
    <w:rsid w:val="00910293"/>
    <w:rsid w:val="0091192F"/>
    <w:rsid w:val="009130FB"/>
    <w:rsid w:val="009134A0"/>
    <w:rsid w:val="00913552"/>
    <w:rsid w:val="00913591"/>
    <w:rsid w:val="00913941"/>
    <w:rsid w:val="00914235"/>
    <w:rsid w:val="00914356"/>
    <w:rsid w:val="009151EF"/>
    <w:rsid w:val="00915790"/>
    <w:rsid w:val="00916264"/>
    <w:rsid w:val="00916DC7"/>
    <w:rsid w:val="009172EC"/>
    <w:rsid w:val="00920936"/>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1A69"/>
    <w:rsid w:val="009325FE"/>
    <w:rsid w:val="0093299A"/>
    <w:rsid w:val="00933476"/>
    <w:rsid w:val="009335BE"/>
    <w:rsid w:val="009350B9"/>
    <w:rsid w:val="00935338"/>
    <w:rsid w:val="0093739A"/>
    <w:rsid w:val="00937E98"/>
    <w:rsid w:val="00937FB2"/>
    <w:rsid w:val="00940BA4"/>
    <w:rsid w:val="00941CD9"/>
    <w:rsid w:val="00941FDA"/>
    <w:rsid w:val="0094299B"/>
    <w:rsid w:val="00945A70"/>
    <w:rsid w:val="00945C5C"/>
    <w:rsid w:val="00946489"/>
    <w:rsid w:val="0094661B"/>
    <w:rsid w:val="00951626"/>
    <w:rsid w:val="009517D4"/>
    <w:rsid w:val="009518F6"/>
    <w:rsid w:val="009535FB"/>
    <w:rsid w:val="00953748"/>
    <w:rsid w:val="0095395D"/>
    <w:rsid w:val="009542A3"/>
    <w:rsid w:val="0095489A"/>
    <w:rsid w:val="009549B5"/>
    <w:rsid w:val="00954B18"/>
    <w:rsid w:val="00955D48"/>
    <w:rsid w:val="00956010"/>
    <w:rsid w:val="0095722D"/>
    <w:rsid w:val="0095764D"/>
    <w:rsid w:val="00957828"/>
    <w:rsid w:val="00960CCD"/>
    <w:rsid w:val="00960CDB"/>
    <w:rsid w:val="00960F61"/>
    <w:rsid w:val="00963A7F"/>
    <w:rsid w:val="00964279"/>
    <w:rsid w:val="009653CD"/>
    <w:rsid w:val="00965690"/>
    <w:rsid w:val="0096603E"/>
    <w:rsid w:val="00966E73"/>
    <w:rsid w:val="009675F1"/>
    <w:rsid w:val="0097015B"/>
    <w:rsid w:val="0097140E"/>
    <w:rsid w:val="00971A40"/>
    <w:rsid w:val="0097425E"/>
    <w:rsid w:val="00974E00"/>
    <w:rsid w:val="00975C32"/>
    <w:rsid w:val="009775EC"/>
    <w:rsid w:val="00977C25"/>
    <w:rsid w:val="009806F2"/>
    <w:rsid w:val="00980C49"/>
    <w:rsid w:val="00981CA2"/>
    <w:rsid w:val="00982C42"/>
    <w:rsid w:val="00983520"/>
    <w:rsid w:val="00983F9F"/>
    <w:rsid w:val="00984D53"/>
    <w:rsid w:val="00984F27"/>
    <w:rsid w:val="00985BCB"/>
    <w:rsid w:val="00985E16"/>
    <w:rsid w:val="00985F38"/>
    <w:rsid w:val="009868B6"/>
    <w:rsid w:val="0098738C"/>
    <w:rsid w:val="00987884"/>
    <w:rsid w:val="00987E8B"/>
    <w:rsid w:val="009904EF"/>
    <w:rsid w:val="0099121C"/>
    <w:rsid w:val="00992923"/>
    <w:rsid w:val="00995817"/>
    <w:rsid w:val="00997106"/>
    <w:rsid w:val="00997332"/>
    <w:rsid w:val="00997E3F"/>
    <w:rsid w:val="009A11D7"/>
    <w:rsid w:val="009A1338"/>
    <w:rsid w:val="009A13F8"/>
    <w:rsid w:val="009A1713"/>
    <w:rsid w:val="009A2712"/>
    <w:rsid w:val="009A2FA2"/>
    <w:rsid w:val="009A3306"/>
    <w:rsid w:val="009A3B98"/>
    <w:rsid w:val="009A3C5D"/>
    <w:rsid w:val="009A3CFC"/>
    <w:rsid w:val="009A54EA"/>
    <w:rsid w:val="009A5CD3"/>
    <w:rsid w:val="009A62C9"/>
    <w:rsid w:val="009A65C4"/>
    <w:rsid w:val="009A671A"/>
    <w:rsid w:val="009A7B7A"/>
    <w:rsid w:val="009A7ED2"/>
    <w:rsid w:val="009B01B4"/>
    <w:rsid w:val="009B1257"/>
    <w:rsid w:val="009B38EE"/>
    <w:rsid w:val="009B3C07"/>
    <w:rsid w:val="009B4213"/>
    <w:rsid w:val="009B452A"/>
    <w:rsid w:val="009B4EE2"/>
    <w:rsid w:val="009B75D0"/>
    <w:rsid w:val="009C10F1"/>
    <w:rsid w:val="009C21CF"/>
    <w:rsid w:val="009C3E89"/>
    <w:rsid w:val="009C3EE0"/>
    <w:rsid w:val="009C59B6"/>
    <w:rsid w:val="009C5ACA"/>
    <w:rsid w:val="009C6581"/>
    <w:rsid w:val="009D185F"/>
    <w:rsid w:val="009D18AE"/>
    <w:rsid w:val="009D23FB"/>
    <w:rsid w:val="009D278A"/>
    <w:rsid w:val="009D280E"/>
    <w:rsid w:val="009D3B9B"/>
    <w:rsid w:val="009D4B58"/>
    <w:rsid w:val="009D5915"/>
    <w:rsid w:val="009D6C5B"/>
    <w:rsid w:val="009D7824"/>
    <w:rsid w:val="009D7A01"/>
    <w:rsid w:val="009D7C6C"/>
    <w:rsid w:val="009E1946"/>
    <w:rsid w:val="009E21EB"/>
    <w:rsid w:val="009E3F41"/>
    <w:rsid w:val="009E466B"/>
    <w:rsid w:val="009E4B5D"/>
    <w:rsid w:val="009E6053"/>
    <w:rsid w:val="009E65F9"/>
    <w:rsid w:val="009E70AE"/>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1090E"/>
    <w:rsid w:val="00A11937"/>
    <w:rsid w:val="00A12347"/>
    <w:rsid w:val="00A128C2"/>
    <w:rsid w:val="00A13B21"/>
    <w:rsid w:val="00A13BDB"/>
    <w:rsid w:val="00A1403F"/>
    <w:rsid w:val="00A151D1"/>
    <w:rsid w:val="00A1540A"/>
    <w:rsid w:val="00A15527"/>
    <w:rsid w:val="00A156C1"/>
    <w:rsid w:val="00A158A8"/>
    <w:rsid w:val="00A15A37"/>
    <w:rsid w:val="00A163D3"/>
    <w:rsid w:val="00A16414"/>
    <w:rsid w:val="00A17CFF"/>
    <w:rsid w:val="00A20200"/>
    <w:rsid w:val="00A20AC2"/>
    <w:rsid w:val="00A20F77"/>
    <w:rsid w:val="00A21F77"/>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3FDE"/>
    <w:rsid w:val="00A346BB"/>
    <w:rsid w:val="00A34C2C"/>
    <w:rsid w:val="00A36963"/>
    <w:rsid w:val="00A37B27"/>
    <w:rsid w:val="00A40381"/>
    <w:rsid w:val="00A41069"/>
    <w:rsid w:val="00A41994"/>
    <w:rsid w:val="00A445CC"/>
    <w:rsid w:val="00A470EB"/>
    <w:rsid w:val="00A47122"/>
    <w:rsid w:val="00A47139"/>
    <w:rsid w:val="00A50259"/>
    <w:rsid w:val="00A50EBA"/>
    <w:rsid w:val="00A5146A"/>
    <w:rsid w:val="00A51688"/>
    <w:rsid w:val="00A51D93"/>
    <w:rsid w:val="00A52367"/>
    <w:rsid w:val="00A53C0B"/>
    <w:rsid w:val="00A55077"/>
    <w:rsid w:val="00A554D2"/>
    <w:rsid w:val="00A55FA9"/>
    <w:rsid w:val="00A56D34"/>
    <w:rsid w:val="00A56DCD"/>
    <w:rsid w:val="00A56EB9"/>
    <w:rsid w:val="00A574AC"/>
    <w:rsid w:val="00A57FDC"/>
    <w:rsid w:val="00A601A5"/>
    <w:rsid w:val="00A6097D"/>
    <w:rsid w:val="00A6121B"/>
    <w:rsid w:val="00A612E5"/>
    <w:rsid w:val="00A6163A"/>
    <w:rsid w:val="00A621EE"/>
    <w:rsid w:val="00A628A6"/>
    <w:rsid w:val="00A632D0"/>
    <w:rsid w:val="00A63EA9"/>
    <w:rsid w:val="00A64B02"/>
    <w:rsid w:val="00A64E99"/>
    <w:rsid w:val="00A64EEC"/>
    <w:rsid w:val="00A650BC"/>
    <w:rsid w:val="00A65D57"/>
    <w:rsid w:val="00A6701D"/>
    <w:rsid w:val="00A70084"/>
    <w:rsid w:val="00A70423"/>
    <w:rsid w:val="00A70E24"/>
    <w:rsid w:val="00A72137"/>
    <w:rsid w:val="00A74E99"/>
    <w:rsid w:val="00A7595D"/>
    <w:rsid w:val="00A7615C"/>
    <w:rsid w:val="00A770A1"/>
    <w:rsid w:val="00A77647"/>
    <w:rsid w:val="00A77CD2"/>
    <w:rsid w:val="00A80023"/>
    <w:rsid w:val="00A8059D"/>
    <w:rsid w:val="00A81227"/>
    <w:rsid w:val="00A81956"/>
    <w:rsid w:val="00A81E49"/>
    <w:rsid w:val="00A8203D"/>
    <w:rsid w:val="00A8317E"/>
    <w:rsid w:val="00A8351B"/>
    <w:rsid w:val="00A835D7"/>
    <w:rsid w:val="00A839B1"/>
    <w:rsid w:val="00A84B68"/>
    <w:rsid w:val="00A8672E"/>
    <w:rsid w:val="00A87085"/>
    <w:rsid w:val="00A9051B"/>
    <w:rsid w:val="00A9135E"/>
    <w:rsid w:val="00A91C34"/>
    <w:rsid w:val="00A92596"/>
    <w:rsid w:val="00A92F78"/>
    <w:rsid w:val="00A953E0"/>
    <w:rsid w:val="00A9616D"/>
    <w:rsid w:val="00A96CFA"/>
    <w:rsid w:val="00A97071"/>
    <w:rsid w:val="00A9758A"/>
    <w:rsid w:val="00AA004C"/>
    <w:rsid w:val="00AA0277"/>
    <w:rsid w:val="00AA0659"/>
    <w:rsid w:val="00AA13CD"/>
    <w:rsid w:val="00AA1A44"/>
    <w:rsid w:val="00AA421C"/>
    <w:rsid w:val="00AA5A75"/>
    <w:rsid w:val="00AA5E70"/>
    <w:rsid w:val="00AA6014"/>
    <w:rsid w:val="00AA756C"/>
    <w:rsid w:val="00AB21B6"/>
    <w:rsid w:val="00AB2D6E"/>
    <w:rsid w:val="00AB43EC"/>
    <w:rsid w:val="00AB646E"/>
    <w:rsid w:val="00AB74F9"/>
    <w:rsid w:val="00AC145E"/>
    <w:rsid w:val="00AC24BC"/>
    <w:rsid w:val="00AC3528"/>
    <w:rsid w:val="00AC43DE"/>
    <w:rsid w:val="00AC463C"/>
    <w:rsid w:val="00AC5CFF"/>
    <w:rsid w:val="00AC6D69"/>
    <w:rsid w:val="00AC7874"/>
    <w:rsid w:val="00AC7E0C"/>
    <w:rsid w:val="00AD1A41"/>
    <w:rsid w:val="00AD1FBE"/>
    <w:rsid w:val="00AD32A5"/>
    <w:rsid w:val="00AD3529"/>
    <w:rsid w:val="00AD3A2F"/>
    <w:rsid w:val="00AD757D"/>
    <w:rsid w:val="00AD79CE"/>
    <w:rsid w:val="00AE04D8"/>
    <w:rsid w:val="00AE0D00"/>
    <w:rsid w:val="00AE0E77"/>
    <w:rsid w:val="00AE106E"/>
    <w:rsid w:val="00AE2398"/>
    <w:rsid w:val="00AE2AA0"/>
    <w:rsid w:val="00AE5273"/>
    <w:rsid w:val="00AE5CB2"/>
    <w:rsid w:val="00AE7034"/>
    <w:rsid w:val="00AF1A26"/>
    <w:rsid w:val="00AF2066"/>
    <w:rsid w:val="00AF2D88"/>
    <w:rsid w:val="00AF3139"/>
    <w:rsid w:val="00AF3339"/>
    <w:rsid w:val="00AF3750"/>
    <w:rsid w:val="00AF4AC2"/>
    <w:rsid w:val="00AF5DD6"/>
    <w:rsid w:val="00AF6559"/>
    <w:rsid w:val="00AF6A47"/>
    <w:rsid w:val="00AF6C55"/>
    <w:rsid w:val="00AF7EFB"/>
    <w:rsid w:val="00B00799"/>
    <w:rsid w:val="00B02AAB"/>
    <w:rsid w:val="00B03D2B"/>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6665"/>
    <w:rsid w:val="00B27466"/>
    <w:rsid w:val="00B27673"/>
    <w:rsid w:val="00B32B15"/>
    <w:rsid w:val="00B33A47"/>
    <w:rsid w:val="00B34FA2"/>
    <w:rsid w:val="00B35CE9"/>
    <w:rsid w:val="00B35EBF"/>
    <w:rsid w:val="00B35F15"/>
    <w:rsid w:val="00B369EF"/>
    <w:rsid w:val="00B36D0E"/>
    <w:rsid w:val="00B3729E"/>
    <w:rsid w:val="00B376EA"/>
    <w:rsid w:val="00B37EF6"/>
    <w:rsid w:val="00B41E97"/>
    <w:rsid w:val="00B42C1A"/>
    <w:rsid w:val="00B438C1"/>
    <w:rsid w:val="00B43EFC"/>
    <w:rsid w:val="00B44D09"/>
    <w:rsid w:val="00B44DB7"/>
    <w:rsid w:val="00B454FE"/>
    <w:rsid w:val="00B461E4"/>
    <w:rsid w:val="00B462F9"/>
    <w:rsid w:val="00B46F07"/>
    <w:rsid w:val="00B46F41"/>
    <w:rsid w:val="00B47542"/>
    <w:rsid w:val="00B47DD4"/>
    <w:rsid w:val="00B47FEA"/>
    <w:rsid w:val="00B51B82"/>
    <w:rsid w:val="00B51BFF"/>
    <w:rsid w:val="00B521C4"/>
    <w:rsid w:val="00B522C2"/>
    <w:rsid w:val="00B523DB"/>
    <w:rsid w:val="00B533F2"/>
    <w:rsid w:val="00B53B90"/>
    <w:rsid w:val="00B53BCA"/>
    <w:rsid w:val="00B540CA"/>
    <w:rsid w:val="00B54B82"/>
    <w:rsid w:val="00B55942"/>
    <w:rsid w:val="00B56CD3"/>
    <w:rsid w:val="00B5732A"/>
    <w:rsid w:val="00B601D0"/>
    <w:rsid w:val="00B6039E"/>
    <w:rsid w:val="00B6058B"/>
    <w:rsid w:val="00B627BF"/>
    <w:rsid w:val="00B62A00"/>
    <w:rsid w:val="00B6307C"/>
    <w:rsid w:val="00B631D9"/>
    <w:rsid w:val="00B64083"/>
    <w:rsid w:val="00B6419E"/>
    <w:rsid w:val="00B674C6"/>
    <w:rsid w:val="00B715D1"/>
    <w:rsid w:val="00B71E80"/>
    <w:rsid w:val="00B74133"/>
    <w:rsid w:val="00B75D48"/>
    <w:rsid w:val="00B7735C"/>
    <w:rsid w:val="00B803DD"/>
    <w:rsid w:val="00B81CBF"/>
    <w:rsid w:val="00B841D5"/>
    <w:rsid w:val="00B847C3"/>
    <w:rsid w:val="00B84B0C"/>
    <w:rsid w:val="00B86680"/>
    <w:rsid w:val="00B8685D"/>
    <w:rsid w:val="00B86DFC"/>
    <w:rsid w:val="00B8719D"/>
    <w:rsid w:val="00B87D31"/>
    <w:rsid w:val="00B90469"/>
    <w:rsid w:val="00B90E85"/>
    <w:rsid w:val="00B91E43"/>
    <w:rsid w:val="00B9234F"/>
    <w:rsid w:val="00B92AFD"/>
    <w:rsid w:val="00B936D6"/>
    <w:rsid w:val="00B93741"/>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35D"/>
    <w:rsid w:val="00BB2B97"/>
    <w:rsid w:val="00BB2F62"/>
    <w:rsid w:val="00BB4392"/>
    <w:rsid w:val="00BB6384"/>
    <w:rsid w:val="00BB6755"/>
    <w:rsid w:val="00BB6F9F"/>
    <w:rsid w:val="00BB73A6"/>
    <w:rsid w:val="00BC06A2"/>
    <w:rsid w:val="00BC1ED5"/>
    <w:rsid w:val="00BC30B9"/>
    <w:rsid w:val="00BC3A2B"/>
    <w:rsid w:val="00BC52FE"/>
    <w:rsid w:val="00BC6A8C"/>
    <w:rsid w:val="00BD1525"/>
    <w:rsid w:val="00BD1576"/>
    <w:rsid w:val="00BD1802"/>
    <w:rsid w:val="00BD1B05"/>
    <w:rsid w:val="00BD2EE1"/>
    <w:rsid w:val="00BD3264"/>
    <w:rsid w:val="00BD3303"/>
    <w:rsid w:val="00BD3F27"/>
    <w:rsid w:val="00BD4922"/>
    <w:rsid w:val="00BD4CDE"/>
    <w:rsid w:val="00BD5913"/>
    <w:rsid w:val="00BD5A8A"/>
    <w:rsid w:val="00BD6450"/>
    <w:rsid w:val="00BD6B70"/>
    <w:rsid w:val="00BE1186"/>
    <w:rsid w:val="00BE131D"/>
    <w:rsid w:val="00BE1951"/>
    <w:rsid w:val="00BE31C7"/>
    <w:rsid w:val="00BE4556"/>
    <w:rsid w:val="00BE54F4"/>
    <w:rsid w:val="00BE76DD"/>
    <w:rsid w:val="00BE7EA4"/>
    <w:rsid w:val="00BE7FFE"/>
    <w:rsid w:val="00BF1177"/>
    <w:rsid w:val="00BF1941"/>
    <w:rsid w:val="00BF3F9C"/>
    <w:rsid w:val="00BF409C"/>
    <w:rsid w:val="00BF48CE"/>
    <w:rsid w:val="00BF50C6"/>
    <w:rsid w:val="00BF5B54"/>
    <w:rsid w:val="00BF6214"/>
    <w:rsid w:val="00BF7A84"/>
    <w:rsid w:val="00C004F2"/>
    <w:rsid w:val="00C01918"/>
    <w:rsid w:val="00C02509"/>
    <w:rsid w:val="00C02FB5"/>
    <w:rsid w:val="00C03B8A"/>
    <w:rsid w:val="00C042A9"/>
    <w:rsid w:val="00C047CA"/>
    <w:rsid w:val="00C049B3"/>
    <w:rsid w:val="00C0588A"/>
    <w:rsid w:val="00C05E03"/>
    <w:rsid w:val="00C0658D"/>
    <w:rsid w:val="00C07A00"/>
    <w:rsid w:val="00C10126"/>
    <w:rsid w:val="00C106BD"/>
    <w:rsid w:val="00C10AE4"/>
    <w:rsid w:val="00C10CD4"/>
    <w:rsid w:val="00C112B9"/>
    <w:rsid w:val="00C12F30"/>
    <w:rsid w:val="00C12FA6"/>
    <w:rsid w:val="00C133E2"/>
    <w:rsid w:val="00C1549C"/>
    <w:rsid w:val="00C15D1B"/>
    <w:rsid w:val="00C15D51"/>
    <w:rsid w:val="00C202BF"/>
    <w:rsid w:val="00C20489"/>
    <w:rsid w:val="00C207E9"/>
    <w:rsid w:val="00C20CC1"/>
    <w:rsid w:val="00C2240D"/>
    <w:rsid w:val="00C22B57"/>
    <w:rsid w:val="00C22BCE"/>
    <w:rsid w:val="00C230A2"/>
    <w:rsid w:val="00C23E35"/>
    <w:rsid w:val="00C24BEB"/>
    <w:rsid w:val="00C2547A"/>
    <w:rsid w:val="00C25A26"/>
    <w:rsid w:val="00C26CDF"/>
    <w:rsid w:val="00C26E44"/>
    <w:rsid w:val="00C278E8"/>
    <w:rsid w:val="00C307C3"/>
    <w:rsid w:val="00C331E4"/>
    <w:rsid w:val="00C337F0"/>
    <w:rsid w:val="00C33A9F"/>
    <w:rsid w:val="00C33E6E"/>
    <w:rsid w:val="00C3400F"/>
    <w:rsid w:val="00C34AF1"/>
    <w:rsid w:val="00C34DDA"/>
    <w:rsid w:val="00C358B0"/>
    <w:rsid w:val="00C37D31"/>
    <w:rsid w:val="00C40C00"/>
    <w:rsid w:val="00C41614"/>
    <w:rsid w:val="00C421C4"/>
    <w:rsid w:val="00C44A71"/>
    <w:rsid w:val="00C45662"/>
    <w:rsid w:val="00C46397"/>
    <w:rsid w:val="00C46ED6"/>
    <w:rsid w:val="00C47445"/>
    <w:rsid w:val="00C47CAD"/>
    <w:rsid w:val="00C529F6"/>
    <w:rsid w:val="00C531C4"/>
    <w:rsid w:val="00C53B03"/>
    <w:rsid w:val="00C53D63"/>
    <w:rsid w:val="00C56354"/>
    <w:rsid w:val="00C57827"/>
    <w:rsid w:val="00C57E6A"/>
    <w:rsid w:val="00C606DF"/>
    <w:rsid w:val="00C6079E"/>
    <w:rsid w:val="00C60AAB"/>
    <w:rsid w:val="00C61BFA"/>
    <w:rsid w:val="00C62194"/>
    <w:rsid w:val="00C62325"/>
    <w:rsid w:val="00C63414"/>
    <w:rsid w:val="00C6443E"/>
    <w:rsid w:val="00C65DB3"/>
    <w:rsid w:val="00C65EA6"/>
    <w:rsid w:val="00C66325"/>
    <w:rsid w:val="00C70806"/>
    <w:rsid w:val="00C73547"/>
    <w:rsid w:val="00C73EF1"/>
    <w:rsid w:val="00C74257"/>
    <w:rsid w:val="00C75150"/>
    <w:rsid w:val="00C75409"/>
    <w:rsid w:val="00C76F96"/>
    <w:rsid w:val="00C8019D"/>
    <w:rsid w:val="00C82E38"/>
    <w:rsid w:val="00C83AC8"/>
    <w:rsid w:val="00C85CB1"/>
    <w:rsid w:val="00C87BBD"/>
    <w:rsid w:val="00C91344"/>
    <w:rsid w:val="00C9153D"/>
    <w:rsid w:val="00C93BA4"/>
    <w:rsid w:val="00C9473B"/>
    <w:rsid w:val="00C95334"/>
    <w:rsid w:val="00C9D88B"/>
    <w:rsid w:val="00CA027D"/>
    <w:rsid w:val="00CA13AC"/>
    <w:rsid w:val="00CA23A4"/>
    <w:rsid w:val="00CA245F"/>
    <w:rsid w:val="00CA3345"/>
    <w:rsid w:val="00CA4D7B"/>
    <w:rsid w:val="00CA4E5A"/>
    <w:rsid w:val="00CA4F05"/>
    <w:rsid w:val="00CA5129"/>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100F"/>
    <w:rsid w:val="00CC122E"/>
    <w:rsid w:val="00CC2181"/>
    <w:rsid w:val="00CC232C"/>
    <w:rsid w:val="00CC4477"/>
    <w:rsid w:val="00CC6600"/>
    <w:rsid w:val="00CC6823"/>
    <w:rsid w:val="00CC7805"/>
    <w:rsid w:val="00CD1210"/>
    <w:rsid w:val="00CD16E8"/>
    <w:rsid w:val="00CD1EF6"/>
    <w:rsid w:val="00CD2340"/>
    <w:rsid w:val="00CD3710"/>
    <w:rsid w:val="00CD4E75"/>
    <w:rsid w:val="00CD61A9"/>
    <w:rsid w:val="00CD6B27"/>
    <w:rsid w:val="00CD6E35"/>
    <w:rsid w:val="00CD7F4E"/>
    <w:rsid w:val="00CE05C8"/>
    <w:rsid w:val="00CE0B88"/>
    <w:rsid w:val="00CE0D46"/>
    <w:rsid w:val="00CE10D7"/>
    <w:rsid w:val="00CE136B"/>
    <w:rsid w:val="00CE4BEA"/>
    <w:rsid w:val="00CE4E01"/>
    <w:rsid w:val="00CE5660"/>
    <w:rsid w:val="00CE7777"/>
    <w:rsid w:val="00CE786A"/>
    <w:rsid w:val="00CF049C"/>
    <w:rsid w:val="00CF0F3C"/>
    <w:rsid w:val="00CF17E0"/>
    <w:rsid w:val="00CF22FF"/>
    <w:rsid w:val="00CF271F"/>
    <w:rsid w:val="00CF4FD0"/>
    <w:rsid w:val="00CF5552"/>
    <w:rsid w:val="00CF7B19"/>
    <w:rsid w:val="00D01956"/>
    <w:rsid w:val="00D034B5"/>
    <w:rsid w:val="00D03DB9"/>
    <w:rsid w:val="00D06095"/>
    <w:rsid w:val="00D06669"/>
    <w:rsid w:val="00D070F4"/>
    <w:rsid w:val="00D10BEF"/>
    <w:rsid w:val="00D13071"/>
    <w:rsid w:val="00D15082"/>
    <w:rsid w:val="00D15285"/>
    <w:rsid w:val="00D15510"/>
    <w:rsid w:val="00D1633F"/>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7531"/>
    <w:rsid w:val="00D378FF"/>
    <w:rsid w:val="00D3795A"/>
    <w:rsid w:val="00D37A6D"/>
    <w:rsid w:val="00D401A6"/>
    <w:rsid w:val="00D40295"/>
    <w:rsid w:val="00D4047B"/>
    <w:rsid w:val="00D41D8C"/>
    <w:rsid w:val="00D448D5"/>
    <w:rsid w:val="00D44BB7"/>
    <w:rsid w:val="00D45912"/>
    <w:rsid w:val="00D46107"/>
    <w:rsid w:val="00D4703B"/>
    <w:rsid w:val="00D50572"/>
    <w:rsid w:val="00D5113F"/>
    <w:rsid w:val="00D513E9"/>
    <w:rsid w:val="00D51610"/>
    <w:rsid w:val="00D51E03"/>
    <w:rsid w:val="00D5225B"/>
    <w:rsid w:val="00D523D8"/>
    <w:rsid w:val="00D524B6"/>
    <w:rsid w:val="00D53AE4"/>
    <w:rsid w:val="00D56861"/>
    <w:rsid w:val="00D56A28"/>
    <w:rsid w:val="00D5764C"/>
    <w:rsid w:val="00D609EC"/>
    <w:rsid w:val="00D63360"/>
    <w:rsid w:val="00D63D02"/>
    <w:rsid w:val="00D6445D"/>
    <w:rsid w:val="00D665E7"/>
    <w:rsid w:val="00D6673B"/>
    <w:rsid w:val="00D66CD9"/>
    <w:rsid w:val="00D701C7"/>
    <w:rsid w:val="00D7366B"/>
    <w:rsid w:val="00D73FAE"/>
    <w:rsid w:val="00D74C1F"/>
    <w:rsid w:val="00D754F0"/>
    <w:rsid w:val="00D768AA"/>
    <w:rsid w:val="00D817B8"/>
    <w:rsid w:val="00D81ED2"/>
    <w:rsid w:val="00D82A33"/>
    <w:rsid w:val="00D8311F"/>
    <w:rsid w:val="00D83576"/>
    <w:rsid w:val="00D84669"/>
    <w:rsid w:val="00D84B90"/>
    <w:rsid w:val="00D86FDD"/>
    <w:rsid w:val="00D878D8"/>
    <w:rsid w:val="00D90775"/>
    <w:rsid w:val="00D91890"/>
    <w:rsid w:val="00D9198F"/>
    <w:rsid w:val="00D92B8C"/>
    <w:rsid w:val="00D944DB"/>
    <w:rsid w:val="00D946CD"/>
    <w:rsid w:val="00D9564B"/>
    <w:rsid w:val="00D95B16"/>
    <w:rsid w:val="00D96158"/>
    <w:rsid w:val="00D96362"/>
    <w:rsid w:val="00D97206"/>
    <w:rsid w:val="00DA02AB"/>
    <w:rsid w:val="00DA1B67"/>
    <w:rsid w:val="00DA2344"/>
    <w:rsid w:val="00DA3C7E"/>
    <w:rsid w:val="00DA4F22"/>
    <w:rsid w:val="00DA7694"/>
    <w:rsid w:val="00DA7A44"/>
    <w:rsid w:val="00DA7D5B"/>
    <w:rsid w:val="00DA7F16"/>
    <w:rsid w:val="00DB0519"/>
    <w:rsid w:val="00DB0D22"/>
    <w:rsid w:val="00DB0DD4"/>
    <w:rsid w:val="00DB1211"/>
    <w:rsid w:val="00DB13D3"/>
    <w:rsid w:val="00DB1732"/>
    <w:rsid w:val="00DB3E61"/>
    <w:rsid w:val="00DB5F2B"/>
    <w:rsid w:val="00DB650B"/>
    <w:rsid w:val="00DB6587"/>
    <w:rsid w:val="00DB6644"/>
    <w:rsid w:val="00DB718A"/>
    <w:rsid w:val="00DB7395"/>
    <w:rsid w:val="00DB799F"/>
    <w:rsid w:val="00DC348F"/>
    <w:rsid w:val="00DC40B1"/>
    <w:rsid w:val="00DC48D6"/>
    <w:rsid w:val="00DC48ED"/>
    <w:rsid w:val="00DC5D10"/>
    <w:rsid w:val="00DC7D43"/>
    <w:rsid w:val="00DC7FB8"/>
    <w:rsid w:val="00DD0C73"/>
    <w:rsid w:val="00DD0F9B"/>
    <w:rsid w:val="00DD11C7"/>
    <w:rsid w:val="00DD1B53"/>
    <w:rsid w:val="00DD2345"/>
    <w:rsid w:val="00DD30EE"/>
    <w:rsid w:val="00DD3882"/>
    <w:rsid w:val="00DD46B7"/>
    <w:rsid w:val="00DD47B0"/>
    <w:rsid w:val="00DD4D37"/>
    <w:rsid w:val="00DD5269"/>
    <w:rsid w:val="00DD620A"/>
    <w:rsid w:val="00DE093C"/>
    <w:rsid w:val="00DE0B22"/>
    <w:rsid w:val="00DE2396"/>
    <w:rsid w:val="00DE29B2"/>
    <w:rsid w:val="00DE35CC"/>
    <w:rsid w:val="00DE450A"/>
    <w:rsid w:val="00DE5065"/>
    <w:rsid w:val="00DE61A1"/>
    <w:rsid w:val="00DE6229"/>
    <w:rsid w:val="00DE6E8B"/>
    <w:rsid w:val="00DE6E9C"/>
    <w:rsid w:val="00DF06D2"/>
    <w:rsid w:val="00DF09AA"/>
    <w:rsid w:val="00DF13F6"/>
    <w:rsid w:val="00DF209C"/>
    <w:rsid w:val="00DF2598"/>
    <w:rsid w:val="00DF2997"/>
    <w:rsid w:val="00DF3710"/>
    <w:rsid w:val="00DF37B8"/>
    <w:rsid w:val="00DF4A20"/>
    <w:rsid w:val="00DF6CFE"/>
    <w:rsid w:val="00DF79DC"/>
    <w:rsid w:val="00E008B4"/>
    <w:rsid w:val="00E00BF5"/>
    <w:rsid w:val="00E01DE2"/>
    <w:rsid w:val="00E02FB3"/>
    <w:rsid w:val="00E039B3"/>
    <w:rsid w:val="00E0401E"/>
    <w:rsid w:val="00E04BE2"/>
    <w:rsid w:val="00E057E8"/>
    <w:rsid w:val="00E059E2"/>
    <w:rsid w:val="00E060FB"/>
    <w:rsid w:val="00E12871"/>
    <w:rsid w:val="00E13DD2"/>
    <w:rsid w:val="00E141CF"/>
    <w:rsid w:val="00E14C6F"/>
    <w:rsid w:val="00E15151"/>
    <w:rsid w:val="00E15649"/>
    <w:rsid w:val="00E1572C"/>
    <w:rsid w:val="00E16720"/>
    <w:rsid w:val="00E16C65"/>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4786"/>
    <w:rsid w:val="00E449D5"/>
    <w:rsid w:val="00E455A5"/>
    <w:rsid w:val="00E50A64"/>
    <w:rsid w:val="00E51831"/>
    <w:rsid w:val="00E52215"/>
    <w:rsid w:val="00E52C72"/>
    <w:rsid w:val="00E53214"/>
    <w:rsid w:val="00E532C0"/>
    <w:rsid w:val="00E5399E"/>
    <w:rsid w:val="00E53FA3"/>
    <w:rsid w:val="00E54C3D"/>
    <w:rsid w:val="00E553AD"/>
    <w:rsid w:val="00E55623"/>
    <w:rsid w:val="00E55B1E"/>
    <w:rsid w:val="00E56029"/>
    <w:rsid w:val="00E57CC3"/>
    <w:rsid w:val="00E6080C"/>
    <w:rsid w:val="00E61414"/>
    <w:rsid w:val="00E64E98"/>
    <w:rsid w:val="00E6507B"/>
    <w:rsid w:val="00E6789E"/>
    <w:rsid w:val="00E7081F"/>
    <w:rsid w:val="00E70A94"/>
    <w:rsid w:val="00E70C52"/>
    <w:rsid w:val="00E71CB2"/>
    <w:rsid w:val="00E71CDE"/>
    <w:rsid w:val="00E7458A"/>
    <w:rsid w:val="00E74762"/>
    <w:rsid w:val="00E74E7F"/>
    <w:rsid w:val="00E754B7"/>
    <w:rsid w:val="00E77066"/>
    <w:rsid w:val="00E77BCC"/>
    <w:rsid w:val="00E80A75"/>
    <w:rsid w:val="00E820EB"/>
    <w:rsid w:val="00E8243B"/>
    <w:rsid w:val="00E82586"/>
    <w:rsid w:val="00E82AC1"/>
    <w:rsid w:val="00E8330B"/>
    <w:rsid w:val="00E83A7D"/>
    <w:rsid w:val="00E84126"/>
    <w:rsid w:val="00E842C6"/>
    <w:rsid w:val="00E844CB"/>
    <w:rsid w:val="00E84651"/>
    <w:rsid w:val="00E85664"/>
    <w:rsid w:val="00E86287"/>
    <w:rsid w:val="00E869C3"/>
    <w:rsid w:val="00E869E2"/>
    <w:rsid w:val="00E86BD4"/>
    <w:rsid w:val="00E86CC4"/>
    <w:rsid w:val="00E86D5C"/>
    <w:rsid w:val="00E87852"/>
    <w:rsid w:val="00E90D37"/>
    <w:rsid w:val="00E9170F"/>
    <w:rsid w:val="00E91D85"/>
    <w:rsid w:val="00E933F6"/>
    <w:rsid w:val="00E93F1B"/>
    <w:rsid w:val="00E95958"/>
    <w:rsid w:val="00E96FFA"/>
    <w:rsid w:val="00E970C1"/>
    <w:rsid w:val="00E97A33"/>
    <w:rsid w:val="00E97B52"/>
    <w:rsid w:val="00EA0143"/>
    <w:rsid w:val="00EA1F1B"/>
    <w:rsid w:val="00EA1FE9"/>
    <w:rsid w:val="00EA2126"/>
    <w:rsid w:val="00EA21EC"/>
    <w:rsid w:val="00EA22D5"/>
    <w:rsid w:val="00EA27F4"/>
    <w:rsid w:val="00EA2AFB"/>
    <w:rsid w:val="00EA46CC"/>
    <w:rsid w:val="00EA58D6"/>
    <w:rsid w:val="00EA617C"/>
    <w:rsid w:val="00EA656E"/>
    <w:rsid w:val="00EA68FD"/>
    <w:rsid w:val="00EA7235"/>
    <w:rsid w:val="00EA77E8"/>
    <w:rsid w:val="00EB3922"/>
    <w:rsid w:val="00EB6622"/>
    <w:rsid w:val="00EB69AE"/>
    <w:rsid w:val="00EB6FB5"/>
    <w:rsid w:val="00EB7113"/>
    <w:rsid w:val="00EB77CF"/>
    <w:rsid w:val="00EC0431"/>
    <w:rsid w:val="00EC0B2F"/>
    <w:rsid w:val="00EC10A3"/>
    <w:rsid w:val="00EC1440"/>
    <w:rsid w:val="00EC197B"/>
    <w:rsid w:val="00EC2083"/>
    <w:rsid w:val="00EC2098"/>
    <w:rsid w:val="00EC2998"/>
    <w:rsid w:val="00EC30AA"/>
    <w:rsid w:val="00EC42FD"/>
    <w:rsid w:val="00EC4DCD"/>
    <w:rsid w:val="00EC4E12"/>
    <w:rsid w:val="00EC50B9"/>
    <w:rsid w:val="00EC5B91"/>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1A0"/>
    <w:rsid w:val="00EF2AC1"/>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DD2"/>
    <w:rsid w:val="00F10E04"/>
    <w:rsid w:val="00F1207D"/>
    <w:rsid w:val="00F121B2"/>
    <w:rsid w:val="00F133CE"/>
    <w:rsid w:val="00F14FFE"/>
    <w:rsid w:val="00F15C9D"/>
    <w:rsid w:val="00F210DC"/>
    <w:rsid w:val="00F211DC"/>
    <w:rsid w:val="00F24579"/>
    <w:rsid w:val="00F25C67"/>
    <w:rsid w:val="00F25E0C"/>
    <w:rsid w:val="00F2676D"/>
    <w:rsid w:val="00F268B7"/>
    <w:rsid w:val="00F26A89"/>
    <w:rsid w:val="00F26CA5"/>
    <w:rsid w:val="00F272F3"/>
    <w:rsid w:val="00F300A2"/>
    <w:rsid w:val="00F30D25"/>
    <w:rsid w:val="00F31181"/>
    <w:rsid w:val="00F316C4"/>
    <w:rsid w:val="00F31720"/>
    <w:rsid w:val="00F31F9A"/>
    <w:rsid w:val="00F33595"/>
    <w:rsid w:val="00F341E8"/>
    <w:rsid w:val="00F344C2"/>
    <w:rsid w:val="00F354A7"/>
    <w:rsid w:val="00F355DE"/>
    <w:rsid w:val="00F36095"/>
    <w:rsid w:val="00F36A05"/>
    <w:rsid w:val="00F37D03"/>
    <w:rsid w:val="00F41401"/>
    <w:rsid w:val="00F43559"/>
    <w:rsid w:val="00F43D0F"/>
    <w:rsid w:val="00F44344"/>
    <w:rsid w:val="00F464BA"/>
    <w:rsid w:val="00F50171"/>
    <w:rsid w:val="00F52014"/>
    <w:rsid w:val="00F5209A"/>
    <w:rsid w:val="00F520DA"/>
    <w:rsid w:val="00F52D15"/>
    <w:rsid w:val="00F52F76"/>
    <w:rsid w:val="00F53440"/>
    <w:rsid w:val="00F536B2"/>
    <w:rsid w:val="00F56235"/>
    <w:rsid w:val="00F568A0"/>
    <w:rsid w:val="00F56AD1"/>
    <w:rsid w:val="00F578E3"/>
    <w:rsid w:val="00F60180"/>
    <w:rsid w:val="00F60193"/>
    <w:rsid w:val="00F635C4"/>
    <w:rsid w:val="00F6409C"/>
    <w:rsid w:val="00F64999"/>
    <w:rsid w:val="00F676E4"/>
    <w:rsid w:val="00F70773"/>
    <w:rsid w:val="00F70782"/>
    <w:rsid w:val="00F7099D"/>
    <w:rsid w:val="00F71C0D"/>
    <w:rsid w:val="00F72230"/>
    <w:rsid w:val="00F725CE"/>
    <w:rsid w:val="00F74135"/>
    <w:rsid w:val="00F74FC4"/>
    <w:rsid w:val="00F757C1"/>
    <w:rsid w:val="00F77AA0"/>
    <w:rsid w:val="00F77CF9"/>
    <w:rsid w:val="00F8085F"/>
    <w:rsid w:val="00F80D92"/>
    <w:rsid w:val="00F811F4"/>
    <w:rsid w:val="00F81C89"/>
    <w:rsid w:val="00F82189"/>
    <w:rsid w:val="00F82468"/>
    <w:rsid w:val="00F8252A"/>
    <w:rsid w:val="00F8278E"/>
    <w:rsid w:val="00F8306D"/>
    <w:rsid w:val="00F83427"/>
    <w:rsid w:val="00F83B55"/>
    <w:rsid w:val="00F83EE2"/>
    <w:rsid w:val="00F83F4C"/>
    <w:rsid w:val="00F84353"/>
    <w:rsid w:val="00F847BE"/>
    <w:rsid w:val="00F8542D"/>
    <w:rsid w:val="00F86714"/>
    <w:rsid w:val="00F86956"/>
    <w:rsid w:val="00F8732E"/>
    <w:rsid w:val="00F90D33"/>
    <w:rsid w:val="00F926B4"/>
    <w:rsid w:val="00F93798"/>
    <w:rsid w:val="00F94BC6"/>
    <w:rsid w:val="00F969D3"/>
    <w:rsid w:val="00F96A7F"/>
    <w:rsid w:val="00F9709F"/>
    <w:rsid w:val="00FA0674"/>
    <w:rsid w:val="00FA082A"/>
    <w:rsid w:val="00FA0AB7"/>
    <w:rsid w:val="00FA0C9E"/>
    <w:rsid w:val="00FA1766"/>
    <w:rsid w:val="00FA2A87"/>
    <w:rsid w:val="00FA3373"/>
    <w:rsid w:val="00FA34DC"/>
    <w:rsid w:val="00FA421A"/>
    <w:rsid w:val="00FA4474"/>
    <w:rsid w:val="00FA477A"/>
    <w:rsid w:val="00FA4961"/>
    <w:rsid w:val="00FA57E5"/>
    <w:rsid w:val="00FA5947"/>
    <w:rsid w:val="00FA66E6"/>
    <w:rsid w:val="00FA6801"/>
    <w:rsid w:val="00FA6F19"/>
    <w:rsid w:val="00FA7671"/>
    <w:rsid w:val="00FB02A6"/>
    <w:rsid w:val="00FB0BCA"/>
    <w:rsid w:val="00FB0D7F"/>
    <w:rsid w:val="00FB1219"/>
    <w:rsid w:val="00FB470E"/>
    <w:rsid w:val="00FB4756"/>
    <w:rsid w:val="00FB4F8C"/>
    <w:rsid w:val="00FB5A98"/>
    <w:rsid w:val="00FB5AC7"/>
    <w:rsid w:val="00FB6A50"/>
    <w:rsid w:val="00FB6E7A"/>
    <w:rsid w:val="00FB6F55"/>
    <w:rsid w:val="00FB703E"/>
    <w:rsid w:val="00FC1D5F"/>
    <w:rsid w:val="00FC20F0"/>
    <w:rsid w:val="00FC2137"/>
    <w:rsid w:val="00FC2DD9"/>
    <w:rsid w:val="00FC38FE"/>
    <w:rsid w:val="00FC4049"/>
    <w:rsid w:val="00FC5855"/>
    <w:rsid w:val="00FC5A2E"/>
    <w:rsid w:val="00FC5AEC"/>
    <w:rsid w:val="00FC6324"/>
    <w:rsid w:val="00FC66CE"/>
    <w:rsid w:val="00FC73C1"/>
    <w:rsid w:val="00FC79F4"/>
    <w:rsid w:val="00FD0004"/>
    <w:rsid w:val="00FD2246"/>
    <w:rsid w:val="00FD32B0"/>
    <w:rsid w:val="00FD3D0B"/>
    <w:rsid w:val="00FD3F5A"/>
    <w:rsid w:val="00FD4793"/>
    <w:rsid w:val="00FD6BEC"/>
    <w:rsid w:val="00FD7B39"/>
    <w:rsid w:val="00FE0262"/>
    <w:rsid w:val="00FE0AC9"/>
    <w:rsid w:val="00FE0E34"/>
    <w:rsid w:val="00FE1029"/>
    <w:rsid w:val="00FE16EF"/>
    <w:rsid w:val="00FE2534"/>
    <w:rsid w:val="00FE3419"/>
    <w:rsid w:val="00FE497C"/>
    <w:rsid w:val="00FE565C"/>
    <w:rsid w:val="00FE5A50"/>
    <w:rsid w:val="00FE5EF1"/>
    <w:rsid w:val="00FE62A5"/>
    <w:rsid w:val="00FE6436"/>
    <w:rsid w:val="00FE6AD8"/>
    <w:rsid w:val="00FE6BCD"/>
    <w:rsid w:val="00FE74D5"/>
    <w:rsid w:val="00FF044C"/>
    <w:rsid w:val="00FF0577"/>
    <w:rsid w:val="00FF1450"/>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A31D76E"/>
    <w:rsid w:val="0C237063"/>
    <w:rsid w:val="0CB3179A"/>
    <w:rsid w:val="0CC2E89B"/>
    <w:rsid w:val="0DF50818"/>
    <w:rsid w:val="0E0F7DA2"/>
    <w:rsid w:val="0E140303"/>
    <w:rsid w:val="0E32D364"/>
    <w:rsid w:val="0E505D73"/>
    <w:rsid w:val="102854F0"/>
    <w:rsid w:val="1037EA11"/>
    <w:rsid w:val="1053E2B3"/>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2CCC70"/>
    <w:rsid w:val="1EB2FEBB"/>
    <w:rsid w:val="1FA102BA"/>
    <w:rsid w:val="20330BA8"/>
    <w:rsid w:val="20FD798C"/>
    <w:rsid w:val="210931ED"/>
    <w:rsid w:val="21D535F8"/>
    <w:rsid w:val="21D6FCA7"/>
    <w:rsid w:val="2214CC61"/>
    <w:rsid w:val="2230CE78"/>
    <w:rsid w:val="22EACC04"/>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3A8212"/>
    <w:rsid w:val="37410085"/>
    <w:rsid w:val="37579860"/>
    <w:rsid w:val="3766799A"/>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3EAEB96"/>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061029"/>
    <w:rsid w:val="4D264DDA"/>
    <w:rsid w:val="4D287402"/>
    <w:rsid w:val="4E562CE9"/>
    <w:rsid w:val="4E610282"/>
    <w:rsid w:val="4E7CF191"/>
    <w:rsid w:val="4ED36810"/>
    <w:rsid w:val="4EF15E25"/>
    <w:rsid w:val="4EFB62D0"/>
    <w:rsid w:val="4F4C22DF"/>
    <w:rsid w:val="4FD185AA"/>
    <w:rsid w:val="50A0E8AA"/>
    <w:rsid w:val="50AEC38D"/>
    <w:rsid w:val="50FB6F39"/>
    <w:rsid w:val="511CD099"/>
    <w:rsid w:val="513C6AE5"/>
    <w:rsid w:val="52572F27"/>
    <w:rsid w:val="52F37640"/>
    <w:rsid w:val="53261544"/>
    <w:rsid w:val="5336C617"/>
    <w:rsid w:val="533C73A6"/>
    <w:rsid w:val="53C37C4E"/>
    <w:rsid w:val="53E46E99"/>
    <w:rsid w:val="545AC138"/>
    <w:rsid w:val="55070C63"/>
    <w:rsid w:val="56FABA47"/>
    <w:rsid w:val="573D64FD"/>
    <w:rsid w:val="57A305B2"/>
    <w:rsid w:val="5810FB4F"/>
    <w:rsid w:val="5857684A"/>
    <w:rsid w:val="58E684DA"/>
    <w:rsid w:val="59079EF4"/>
    <w:rsid w:val="595CC374"/>
    <w:rsid w:val="5AD11583"/>
    <w:rsid w:val="5AEB7555"/>
    <w:rsid w:val="5B235FA7"/>
    <w:rsid w:val="5C441C25"/>
    <w:rsid w:val="5C9B53D7"/>
    <w:rsid w:val="5CA03E88"/>
    <w:rsid w:val="5CDF5434"/>
    <w:rsid w:val="5D66F24A"/>
    <w:rsid w:val="5F0B8B2E"/>
    <w:rsid w:val="5F2BF5F4"/>
    <w:rsid w:val="5F658632"/>
    <w:rsid w:val="5F9250E3"/>
    <w:rsid w:val="603965E2"/>
    <w:rsid w:val="60F38474"/>
    <w:rsid w:val="616D935F"/>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C741209"/>
    <w:rsid w:val="6D1DF19A"/>
    <w:rsid w:val="6D42EE2E"/>
    <w:rsid w:val="6DA43406"/>
    <w:rsid w:val="6E05645C"/>
    <w:rsid w:val="6E2AB23D"/>
    <w:rsid w:val="6EE3E656"/>
    <w:rsid w:val="6F008EA7"/>
    <w:rsid w:val="6F3A9B22"/>
    <w:rsid w:val="6F7182ED"/>
    <w:rsid w:val="7017DFA0"/>
    <w:rsid w:val="7033F04B"/>
    <w:rsid w:val="7036C6F1"/>
    <w:rsid w:val="70495FD9"/>
    <w:rsid w:val="70947389"/>
    <w:rsid w:val="70A69645"/>
    <w:rsid w:val="70CE1D4D"/>
    <w:rsid w:val="71586762"/>
    <w:rsid w:val="719BE803"/>
    <w:rsid w:val="71E1C892"/>
    <w:rsid w:val="73088EAD"/>
    <w:rsid w:val="731066A3"/>
    <w:rsid w:val="73553F56"/>
    <w:rsid w:val="73F588DC"/>
    <w:rsid w:val="73F6B6C0"/>
    <w:rsid w:val="740EBBE5"/>
    <w:rsid w:val="7426092F"/>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595333"/>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customStyle="1" w:styleId="UnresolvedMention1">
    <w:name w:val="Unresolved Mention1"/>
    <w:basedOn w:val="DefaultParagraphFont"/>
    <w:uiPriority w:val="99"/>
    <w:unhideWhenUsed/>
    <w:rsid w:val="00EF1918"/>
    <w:rPr>
      <w:color w:val="605E5C"/>
      <w:shd w:val="clear" w:color="auto" w:fill="E1DFDD"/>
    </w:rPr>
  </w:style>
  <w:style w:type="character" w:customStyle="1" w:styleId="Mention1">
    <w:name w:val="Mention1"/>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uiPriority w:val="1"/>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table" w:customStyle="1" w:styleId="TableGrid2">
    <w:name w:val="Table Grid2"/>
    <w:basedOn w:val="TableNormal"/>
    <w:next w:val="TableGrid"/>
    <w:uiPriority w:val="39"/>
    <w:rsid w:val="00E50A6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747101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
      <w:docPartPr>
        <w:name w:val="2FACF10A50CB4EFF8517AC82018F2B07"/>
        <w:category>
          <w:name w:val="Bendrosios nuostatos"/>
          <w:gallery w:val="placeholder"/>
        </w:category>
        <w:types>
          <w:type w:val="bbPlcHdr"/>
        </w:types>
        <w:behaviors>
          <w:behavior w:val="content"/>
        </w:behaviors>
        <w:guid w:val="{C27F18D5-3A09-4A1B-A18F-F054A55FD022}"/>
      </w:docPartPr>
      <w:docPartBody>
        <w:p w:rsidR="008B065C" w:rsidRDefault="007A24C0" w:rsidP="007A24C0">
          <w:pPr>
            <w:pStyle w:val="2FACF10A50CB4EFF8517AC82018F2B07"/>
          </w:pPr>
          <w:r w:rsidRPr="00C85817">
            <w:rPr>
              <w:rFonts w:cs="Arial"/>
              <w:color w:val="FF0000"/>
              <w:lang w:val="pl-PL"/>
            </w:rPr>
            <w:t>[Pasirinkite]</w:t>
          </w:r>
        </w:p>
      </w:docPartBody>
    </w:docPart>
    <w:docPart>
      <w:docPartPr>
        <w:name w:val="64BC0B2EBC4748B19B752F7915475B79"/>
        <w:category>
          <w:name w:val="Bendrosios nuostatos"/>
          <w:gallery w:val="placeholder"/>
        </w:category>
        <w:types>
          <w:type w:val="bbPlcHdr"/>
        </w:types>
        <w:behaviors>
          <w:behavior w:val="content"/>
        </w:behaviors>
        <w:guid w:val="{94A8404F-DC4B-41BF-982B-E164C96B534A}"/>
      </w:docPartPr>
      <w:docPartBody>
        <w:p w:rsidR="008B065C" w:rsidRDefault="007A24C0" w:rsidP="007A24C0">
          <w:pPr>
            <w:pStyle w:val="64BC0B2EBC4748B19B752F7915475B79"/>
          </w:pPr>
          <w:r w:rsidRPr="00C85817">
            <w:rPr>
              <w:rFonts w:cs="Arial"/>
              <w:color w:val="FF0000"/>
              <w:lang w:val="pl-PL"/>
            </w:rPr>
            <w:t>[Pasirinkite]</w:t>
          </w:r>
        </w:p>
      </w:docPartBody>
    </w:docPart>
    <w:docPart>
      <w:docPartPr>
        <w:name w:val="7207027C3AC641E98ED99795B6F65C98"/>
        <w:category>
          <w:name w:val="Bendrosios nuostatos"/>
          <w:gallery w:val="placeholder"/>
        </w:category>
        <w:types>
          <w:type w:val="bbPlcHdr"/>
        </w:types>
        <w:behaviors>
          <w:behavior w:val="content"/>
        </w:behaviors>
        <w:guid w:val="{A67397C3-E8A8-46A7-B8A6-3B33A0E015BA}"/>
      </w:docPartPr>
      <w:docPartBody>
        <w:p w:rsidR="008B065C" w:rsidRDefault="007A24C0" w:rsidP="007A24C0">
          <w:pPr>
            <w:pStyle w:val="7207027C3AC641E98ED99795B6F65C98"/>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0BE"/>
    <w:rsid w:val="00004DED"/>
    <w:rsid w:val="00007F53"/>
    <w:rsid w:val="00015241"/>
    <w:rsid w:val="000213A3"/>
    <w:rsid w:val="00047B63"/>
    <w:rsid w:val="000813A5"/>
    <w:rsid w:val="000D3411"/>
    <w:rsid w:val="000D4921"/>
    <w:rsid w:val="000E2ECC"/>
    <w:rsid w:val="00110540"/>
    <w:rsid w:val="00122DF7"/>
    <w:rsid w:val="00126DD5"/>
    <w:rsid w:val="00160A79"/>
    <w:rsid w:val="001613CC"/>
    <w:rsid w:val="00173A5D"/>
    <w:rsid w:val="0018235F"/>
    <w:rsid w:val="00197F08"/>
    <w:rsid w:val="00226D7D"/>
    <w:rsid w:val="00233647"/>
    <w:rsid w:val="00233D80"/>
    <w:rsid w:val="00242CB0"/>
    <w:rsid w:val="00266E9E"/>
    <w:rsid w:val="00273AB5"/>
    <w:rsid w:val="002932A8"/>
    <w:rsid w:val="002B11D5"/>
    <w:rsid w:val="00306290"/>
    <w:rsid w:val="00327C96"/>
    <w:rsid w:val="00360014"/>
    <w:rsid w:val="00366365"/>
    <w:rsid w:val="00370527"/>
    <w:rsid w:val="003749A8"/>
    <w:rsid w:val="003D7734"/>
    <w:rsid w:val="003F188C"/>
    <w:rsid w:val="00406589"/>
    <w:rsid w:val="00411681"/>
    <w:rsid w:val="00447973"/>
    <w:rsid w:val="00487A68"/>
    <w:rsid w:val="00496156"/>
    <w:rsid w:val="004B5352"/>
    <w:rsid w:val="004D699A"/>
    <w:rsid w:val="0052128B"/>
    <w:rsid w:val="005636D6"/>
    <w:rsid w:val="00575B47"/>
    <w:rsid w:val="005E7DC5"/>
    <w:rsid w:val="005F1C01"/>
    <w:rsid w:val="00600063"/>
    <w:rsid w:val="00650F2C"/>
    <w:rsid w:val="0065189E"/>
    <w:rsid w:val="006803AE"/>
    <w:rsid w:val="006C70BE"/>
    <w:rsid w:val="006D2FA7"/>
    <w:rsid w:val="006D415C"/>
    <w:rsid w:val="006E20E2"/>
    <w:rsid w:val="006F5113"/>
    <w:rsid w:val="006F727C"/>
    <w:rsid w:val="0071453F"/>
    <w:rsid w:val="00723D1A"/>
    <w:rsid w:val="00755D41"/>
    <w:rsid w:val="0078367D"/>
    <w:rsid w:val="007A24C0"/>
    <w:rsid w:val="008114BC"/>
    <w:rsid w:val="008264EF"/>
    <w:rsid w:val="008276A1"/>
    <w:rsid w:val="00840471"/>
    <w:rsid w:val="0086318C"/>
    <w:rsid w:val="00871B30"/>
    <w:rsid w:val="00881D1E"/>
    <w:rsid w:val="008821F1"/>
    <w:rsid w:val="00897A1D"/>
    <w:rsid w:val="008B065C"/>
    <w:rsid w:val="008B1F44"/>
    <w:rsid w:val="008D7821"/>
    <w:rsid w:val="008F20CB"/>
    <w:rsid w:val="008F3052"/>
    <w:rsid w:val="008F67F1"/>
    <w:rsid w:val="00924C19"/>
    <w:rsid w:val="00925DEB"/>
    <w:rsid w:val="00926387"/>
    <w:rsid w:val="009426E6"/>
    <w:rsid w:val="00975F12"/>
    <w:rsid w:val="009C1B70"/>
    <w:rsid w:val="009C21CF"/>
    <w:rsid w:val="009C633A"/>
    <w:rsid w:val="009C6A4D"/>
    <w:rsid w:val="009D53E9"/>
    <w:rsid w:val="009D658A"/>
    <w:rsid w:val="009E70AE"/>
    <w:rsid w:val="00A14A0D"/>
    <w:rsid w:val="00A22348"/>
    <w:rsid w:val="00A22716"/>
    <w:rsid w:val="00A470EB"/>
    <w:rsid w:val="00A61E21"/>
    <w:rsid w:val="00A70E24"/>
    <w:rsid w:val="00A84B68"/>
    <w:rsid w:val="00A87C0F"/>
    <w:rsid w:val="00A9051B"/>
    <w:rsid w:val="00AA0277"/>
    <w:rsid w:val="00AB723F"/>
    <w:rsid w:val="00AC4BC8"/>
    <w:rsid w:val="00AD1314"/>
    <w:rsid w:val="00AD47EA"/>
    <w:rsid w:val="00AE4002"/>
    <w:rsid w:val="00AF7EFB"/>
    <w:rsid w:val="00B27094"/>
    <w:rsid w:val="00B40890"/>
    <w:rsid w:val="00B568A9"/>
    <w:rsid w:val="00B8665B"/>
    <w:rsid w:val="00BA19E3"/>
    <w:rsid w:val="00BA3D28"/>
    <w:rsid w:val="00BC5AB2"/>
    <w:rsid w:val="00C159B1"/>
    <w:rsid w:val="00C2016E"/>
    <w:rsid w:val="00C230A2"/>
    <w:rsid w:val="00C729A1"/>
    <w:rsid w:val="00C76F96"/>
    <w:rsid w:val="00C93385"/>
    <w:rsid w:val="00CC4C61"/>
    <w:rsid w:val="00CD1C72"/>
    <w:rsid w:val="00CD5F1C"/>
    <w:rsid w:val="00CD7594"/>
    <w:rsid w:val="00D12E28"/>
    <w:rsid w:val="00D17DC8"/>
    <w:rsid w:val="00D2225D"/>
    <w:rsid w:val="00D401A6"/>
    <w:rsid w:val="00D448D5"/>
    <w:rsid w:val="00D609EC"/>
    <w:rsid w:val="00D6119F"/>
    <w:rsid w:val="00D84669"/>
    <w:rsid w:val="00D8677D"/>
    <w:rsid w:val="00D96362"/>
    <w:rsid w:val="00DA43B6"/>
    <w:rsid w:val="00DB6587"/>
    <w:rsid w:val="00DB799F"/>
    <w:rsid w:val="00DC445D"/>
    <w:rsid w:val="00DF1D33"/>
    <w:rsid w:val="00DF1D52"/>
    <w:rsid w:val="00E04137"/>
    <w:rsid w:val="00E06BCC"/>
    <w:rsid w:val="00E20443"/>
    <w:rsid w:val="00E67981"/>
    <w:rsid w:val="00E8165B"/>
    <w:rsid w:val="00E874F2"/>
    <w:rsid w:val="00E90D37"/>
    <w:rsid w:val="00EC49B7"/>
    <w:rsid w:val="00ED713B"/>
    <w:rsid w:val="00F04952"/>
    <w:rsid w:val="00F266B0"/>
    <w:rsid w:val="00F26A89"/>
    <w:rsid w:val="00F543DE"/>
    <w:rsid w:val="00FA5947"/>
    <w:rsid w:val="00FB6F55"/>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 w:type="paragraph" w:customStyle="1" w:styleId="2FACF10A50CB4EFF8517AC82018F2B07">
    <w:name w:val="2FACF10A50CB4EFF8517AC82018F2B07"/>
    <w:rsid w:val="007A24C0"/>
    <w:pPr>
      <w:spacing w:line="278" w:lineRule="auto"/>
    </w:pPr>
    <w:rPr>
      <w:kern w:val="2"/>
      <w:sz w:val="24"/>
      <w:szCs w:val="24"/>
      <w:lang w:val="en-US" w:eastAsia="en-US"/>
      <w14:ligatures w14:val="standardContextual"/>
    </w:rPr>
  </w:style>
  <w:style w:type="paragraph" w:customStyle="1" w:styleId="64BC0B2EBC4748B19B752F7915475B79">
    <w:name w:val="64BC0B2EBC4748B19B752F7915475B79"/>
    <w:rsid w:val="007A24C0"/>
    <w:pPr>
      <w:spacing w:line="278" w:lineRule="auto"/>
    </w:pPr>
    <w:rPr>
      <w:kern w:val="2"/>
      <w:sz w:val="24"/>
      <w:szCs w:val="24"/>
      <w:lang w:val="en-US" w:eastAsia="en-US"/>
      <w14:ligatures w14:val="standardContextual"/>
    </w:rPr>
  </w:style>
  <w:style w:type="paragraph" w:customStyle="1" w:styleId="7207027C3AC641E98ED99795B6F65C98">
    <w:name w:val="7207027C3AC641E98ED99795B6F65C98"/>
    <w:rsid w:val="007A24C0"/>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A47CE3F7F5A044E809CB6CD95A68B23" ma:contentTypeVersion="3" ma:contentTypeDescription="Kurkite naują dokumentą." ma:contentTypeScope="" ma:versionID="84b602f9618ab8f9a05a473c08441b2a">
  <xsd:schema xmlns:xsd="http://www.w3.org/2001/XMLSchema" xmlns:xs="http://www.w3.org/2001/XMLSchema" xmlns:p="http://schemas.microsoft.com/office/2006/metadata/properties" xmlns:ns2="9fa36560-be8c-4158-ac95-b016f196f2ab" targetNamespace="http://schemas.microsoft.com/office/2006/metadata/properties" ma:root="true" ma:fieldsID="010020533b32032b16b18542facbcbb9" ns2:_="">
    <xsd:import namespace="9fa36560-be8c-4158-ac95-b016f196f2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a36560-be8c-4158-ac95-b016f196f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32FD5-D548-4E49-95DF-B8911157C1DD}">
  <ds:schemaRefs>
    <ds:schemaRef ds:uri="http://schemas.openxmlformats.org/officeDocument/2006/bibliography"/>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351BD1-B10F-45A6-BF74-375D77263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a36560-be8c-4158-ac95-b016f196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2172</Words>
  <Characters>12387</Characters>
  <Application>Microsoft Office Word</Application>
  <DocSecurity>0</DocSecurity>
  <Lines>103</Lines>
  <Paragraphs>29</Paragraphs>
  <ScaleCrop>false</ScaleCrop>
  <Company/>
  <LinksUpToDate>false</LinksUpToDate>
  <CharactersWithSpaces>14530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3</cp:revision>
  <dcterms:created xsi:type="dcterms:W3CDTF">2025-12-30T08:31:00Z</dcterms:created>
  <dcterms:modified xsi:type="dcterms:W3CDTF">2025-12-31T12:04:00Z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0x0101000A47CE3F7F5A044E809CB6CD95A68B23</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